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6E3C8E" w:rsidTr="004F385D">
        <w:tc>
          <w:tcPr>
            <w:tcW w:w="4111" w:type="dxa"/>
            <w:hideMark/>
          </w:tcPr>
          <w:p w:rsidR="006E3C8E" w:rsidRPr="00C40337" w:rsidRDefault="001C1F47" w:rsidP="004F385D">
            <w:pPr>
              <w:pStyle w:val="10"/>
              <w:spacing w:before="0"/>
              <w:jc w:val="left"/>
              <w:rPr>
                <w:rFonts w:ascii="Times New Roman" w:hAnsi="Times New Roman" w:cs="Times New Roman"/>
                <w:b w:val="0"/>
                <w:color w:val="17365D" w:themeColor="text2" w:themeShade="BF"/>
                <w:sz w:val="24"/>
                <w:szCs w:val="24"/>
                <w:lang w:eastAsia="en-US"/>
              </w:rPr>
            </w:pPr>
            <w:bookmarkStart w:id="0" w:name="_GoBack"/>
            <w:bookmarkEnd w:id="0"/>
            <w:r>
              <w:rPr>
                <w:rFonts w:ascii="Times New Roman" w:hAnsi="Times New Roman" w:cs="Times New Roman"/>
                <w:b w:val="0"/>
                <w:color w:val="17365D" w:themeColor="text2" w:themeShade="BF"/>
                <w:sz w:val="24"/>
                <w:szCs w:val="24"/>
                <w:lang w:eastAsia="en-US"/>
              </w:rPr>
              <w:t>Принято на педс</w:t>
            </w:r>
            <w:r w:rsidR="00A07BC5">
              <w:rPr>
                <w:rFonts w:ascii="Times New Roman" w:hAnsi="Times New Roman" w:cs="Times New Roman"/>
                <w:b w:val="0"/>
                <w:color w:val="17365D" w:themeColor="text2" w:themeShade="BF"/>
                <w:sz w:val="24"/>
                <w:szCs w:val="24"/>
                <w:lang w:eastAsia="en-US"/>
              </w:rPr>
              <w:t>овете протокол № 5 от 28</w:t>
            </w:r>
            <w:r w:rsidR="003C199A">
              <w:rPr>
                <w:rFonts w:ascii="Times New Roman" w:hAnsi="Times New Roman" w:cs="Times New Roman"/>
                <w:b w:val="0"/>
                <w:color w:val="17365D" w:themeColor="text2" w:themeShade="BF"/>
                <w:sz w:val="24"/>
                <w:szCs w:val="24"/>
                <w:lang w:eastAsia="en-US"/>
              </w:rPr>
              <w:t>.08.2020</w:t>
            </w:r>
            <w:r>
              <w:rPr>
                <w:rFonts w:ascii="Times New Roman" w:hAnsi="Times New Roman" w:cs="Times New Roman"/>
                <w:b w:val="0"/>
                <w:color w:val="17365D" w:themeColor="text2" w:themeShade="BF"/>
                <w:sz w:val="24"/>
                <w:szCs w:val="24"/>
                <w:lang w:eastAsia="en-US"/>
              </w:rPr>
              <w:t>г.</w:t>
            </w:r>
          </w:p>
        </w:tc>
        <w:tc>
          <w:tcPr>
            <w:tcW w:w="2126" w:type="dxa"/>
          </w:tcPr>
          <w:p w:rsidR="006E3C8E" w:rsidRPr="00C40337" w:rsidRDefault="006E3C8E" w:rsidP="004F385D">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Default="001C1F47" w:rsidP="004F385D">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 xml:space="preserve">             УТВЕРЖДАЮ:</w:t>
            </w:r>
          </w:p>
          <w:p w:rsidR="001C1F47" w:rsidRDefault="001C1F47" w:rsidP="004F385D">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Директор МБОУ Дубровская ООШ</w:t>
            </w:r>
          </w:p>
          <w:p w:rsidR="001C1F47" w:rsidRPr="00C40337" w:rsidRDefault="001C1F47" w:rsidP="004F385D">
            <w:pPr>
              <w:pStyle w:val="10"/>
              <w:spacing w:before="0"/>
              <w:jc w:val="left"/>
              <w:rPr>
                <w:rFonts w:ascii="Times New Roman" w:hAnsi="Times New Roman" w:cs="Times New Roman"/>
                <w:color w:val="17365D" w:themeColor="text2" w:themeShade="BF"/>
                <w:sz w:val="24"/>
                <w:szCs w:val="24"/>
                <w:lang w:eastAsia="en-US"/>
              </w:rPr>
            </w:pPr>
            <w:proofErr w:type="spellStart"/>
            <w:r>
              <w:rPr>
                <w:rFonts w:ascii="Times New Roman" w:hAnsi="Times New Roman" w:cs="Times New Roman"/>
                <w:color w:val="17365D" w:themeColor="text2" w:themeShade="BF"/>
                <w:sz w:val="24"/>
                <w:szCs w:val="24"/>
                <w:lang w:eastAsia="en-US"/>
              </w:rPr>
              <w:t>Вьюров</w:t>
            </w:r>
            <w:proofErr w:type="spellEnd"/>
            <w:r>
              <w:rPr>
                <w:rFonts w:ascii="Times New Roman" w:hAnsi="Times New Roman" w:cs="Times New Roman"/>
                <w:color w:val="17365D" w:themeColor="text2" w:themeShade="BF"/>
                <w:sz w:val="24"/>
                <w:szCs w:val="24"/>
                <w:lang w:eastAsia="en-US"/>
              </w:rPr>
              <w:t xml:space="preserve"> Ю.Е. </w:t>
            </w:r>
          </w:p>
          <w:p w:rsidR="006E3C8E" w:rsidRPr="00C40337" w:rsidRDefault="006E3C8E" w:rsidP="004F385D">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p>
          <w:p w:rsidR="006E3C8E" w:rsidRPr="00C40337" w:rsidRDefault="006E3C8E" w:rsidP="004F385D">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EE1B54">
              <w:rPr>
                <w:rFonts w:ascii="Times New Roman" w:hAnsi="Times New Roman" w:cs="Times New Roman"/>
                <w:b w:val="0"/>
                <w:color w:val="17365D" w:themeColor="text2" w:themeShade="BF"/>
                <w:sz w:val="24"/>
                <w:szCs w:val="24"/>
                <w:lang w:eastAsia="en-US"/>
              </w:rPr>
              <w:t>63- а</w:t>
            </w:r>
            <w:r w:rsidRPr="00C40337">
              <w:rPr>
                <w:rFonts w:ascii="Times New Roman" w:hAnsi="Times New Roman" w:cs="Times New Roman"/>
                <w:b w:val="0"/>
                <w:color w:val="17365D" w:themeColor="text2" w:themeShade="BF"/>
                <w:sz w:val="24"/>
                <w:szCs w:val="24"/>
                <w:lang w:eastAsia="en-US"/>
              </w:rPr>
              <w:t xml:space="preserve">от </w:t>
            </w:r>
            <w:r w:rsidR="003C199A">
              <w:rPr>
                <w:rFonts w:ascii="Times New Roman" w:hAnsi="Times New Roman" w:cs="Times New Roman"/>
                <w:b w:val="0"/>
                <w:color w:val="17365D" w:themeColor="text2" w:themeShade="BF"/>
                <w:sz w:val="24"/>
                <w:szCs w:val="24"/>
                <w:lang w:eastAsia="en-US"/>
              </w:rPr>
              <w:t>31.08</w:t>
            </w:r>
            <w:r>
              <w:rPr>
                <w:rFonts w:ascii="Times New Roman" w:hAnsi="Times New Roman" w:cs="Times New Roman"/>
                <w:b w:val="0"/>
                <w:color w:val="17365D" w:themeColor="text2" w:themeShade="BF"/>
                <w:sz w:val="24"/>
                <w:szCs w:val="24"/>
                <w:lang w:eastAsia="en-US"/>
              </w:rPr>
              <w:t>.</w:t>
            </w:r>
            <w:r w:rsidR="003C199A">
              <w:rPr>
                <w:rFonts w:ascii="Times New Roman" w:hAnsi="Times New Roman" w:cs="Times New Roman"/>
                <w:b w:val="0"/>
                <w:color w:val="17365D" w:themeColor="text2" w:themeShade="BF"/>
                <w:sz w:val="24"/>
                <w:szCs w:val="24"/>
                <w:lang w:eastAsia="en-US"/>
              </w:rPr>
              <w:t>2020</w:t>
            </w:r>
            <w:r w:rsidR="001C1F47">
              <w:rPr>
                <w:rFonts w:ascii="Times New Roman" w:hAnsi="Times New Roman" w:cs="Times New Roman"/>
                <w:b w:val="0"/>
                <w:color w:val="17365D" w:themeColor="text2" w:themeShade="BF"/>
                <w:sz w:val="24"/>
                <w:szCs w:val="24"/>
                <w:lang w:eastAsia="en-US"/>
              </w:rPr>
              <w:t>г.</w:t>
            </w:r>
          </w:p>
        </w:tc>
      </w:tr>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w:t>
      </w:r>
      <w:r w:rsidR="00F52179">
        <w:rPr>
          <w:rFonts w:ascii="Times New Roman" w:hAnsi="Times New Roman" w:cs="Times New Roman"/>
          <w:color w:val="17365D" w:themeColor="text2" w:themeShade="BF"/>
          <w:sz w:val="28"/>
          <w:szCs w:val="28"/>
        </w:rPr>
        <w:t>ом учреждении</w:t>
      </w:r>
      <w:r w:rsidR="00F52179">
        <w:rPr>
          <w:rFonts w:ascii="Times New Roman" w:hAnsi="Times New Roman" w:cs="Times New Roman"/>
          <w:color w:val="17365D" w:themeColor="text2" w:themeShade="BF"/>
          <w:sz w:val="28"/>
          <w:szCs w:val="28"/>
        </w:rPr>
        <w:br/>
        <w:t>МБОУ Дубровская ООШ</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1.1. Положение о системе оценки качества образования(далее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муниципальном бюджетном об</w:t>
      </w:r>
      <w:r w:rsidR="004F385D">
        <w:rPr>
          <w:rFonts w:ascii="Times New Roman" w:hAnsi="Times New Roman"/>
          <w:iCs/>
          <w:sz w:val="28"/>
          <w:szCs w:val="28"/>
        </w:rPr>
        <w:t>щеоб</w:t>
      </w:r>
      <w:r>
        <w:rPr>
          <w:rFonts w:ascii="Times New Roman" w:hAnsi="Times New Roman"/>
          <w:iCs/>
          <w:sz w:val="28"/>
          <w:szCs w:val="28"/>
        </w:rPr>
        <w:t>разовательно</w:t>
      </w:r>
      <w:r w:rsidR="004F385D">
        <w:rPr>
          <w:rFonts w:ascii="Times New Roman" w:hAnsi="Times New Roman"/>
          <w:iCs/>
          <w:sz w:val="28"/>
          <w:szCs w:val="28"/>
        </w:rPr>
        <w:t>м учреждении Дубровская основная общеобразовательная школа</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w:t>
      </w:r>
      <w:r w:rsidR="004F385D">
        <w:rPr>
          <w:rFonts w:ascii="Times New Roman" w:hAnsi="Times New Roman"/>
          <w:iCs/>
          <w:sz w:val="28"/>
          <w:szCs w:val="28"/>
        </w:rPr>
        <w:t>Министерства просвещения</w:t>
      </w:r>
      <w:r w:rsidRPr="00880256">
        <w:rPr>
          <w:rFonts w:ascii="Times New Roman" w:hAnsi="Times New Roman"/>
          <w:iCs/>
          <w:sz w:val="28"/>
          <w:szCs w:val="28"/>
        </w:rPr>
        <w:t xml:space="preserve"> Р</w:t>
      </w:r>
      <w:r w:rsidR="007B0DB3">
        <w:rPr>
          <w:rFonts w:ascii="Times New Roman" w:hAnsi="Times New Roman"/>
          <w:iCs/>
          <w:sz w:val="28"/>
          <w:szCs w:val="28"/>
        </w:rPr>
        <w:t xml:space="preserve">оссийской </w:t>
      </w:r>
      <w:r w:rsidRPr="00880256">
        <w:rPr>
          <w:rFonts w:ascii="Times New Roman" w:hAnsi="Times New Roman"/>
          <w:iCs/>
          <w:sz w:val="28"/>
          <w:szCs w:val="28"/>
        </w:rPr>
        <w:t>Ф</w:t>
      </w:r>
      <w:r w:rsidR="007B0DB3">
        <w:rPr>
          <w:rFonts w:ascii="Times New Roman" w:hAnsi="Times New Roman"/>
          <w:iCs/>
          <w:sz w:val="28"/>
          <w:szCs w:val="28"/>
        </w:rPr>
        <w:t>едерации</w:t>
      </w:r>
      <w:r w:rsidRPr="00880256">
        <w:rPr>
          <w:rFonts w:ascii="Times New Roman" w:hAnsi="Times New Roman"/>
          <w:iCs/>
          <w:sz w:val="28"/>
          <w:szCs w:val="28"/>
        </w:rPr>
        <w:t>,</w:t>
      </w:r>
      <w:r w:rsidR="004F385D">
        <w:rPr>
          <w:rFonts w:ascii="Times New Roman" w:hAnsi="Times New Roman"/>
          <w:iCs/>
          <w:sz w:val="28"/>
          <w:szCs w:val="28"/>
        </w:rPr>
        <w:t xml:space="preserve"> Министерства образования и науки Тверской</w:t>
      </w:r>
      <w:r>
        <w:rPr>
          <w:rFonts w:ascii="Times New Roman" w:hAnsi="Times New Roman"/>
          <w:iCs/>
          <w:sz w:val="28"/>
          <w:szCs w:val="28"/>
        </w:rPr>
        <w:t xml:space="preserve"> области</w:t>
      </w:r>
      <w:r w:rsidR="004F385D">
        <w:rPr>
          <w:rFonts w:ascii="Times New Roman" w:hAnsi="Times New Roman"/>
          <w:iCs/>
          <w:sz w:val="28"/>
          <w:szCs w:val="28"/>
        </w:rPr>
        <w:t xml:space="preserve">, Отдела образования </w:t>
      </w:r>
      <w:proofErr w:type="spellStart"/>
      <w:r w:rsidR="004F385D">
        <w:rPr>
          <w:rFonts w:ascii="Times New Roman" w:hAnsi="Times New Roman"/>
          <w:iCs/>
          <w:sz w:val="28"/>
          <w:szCs w:val="28"/>
        </w:rPr>
        <w:t>Фировской</w:t>
      </w:r>
      <w:proofErr w:type="spellEnd"/>
      <w:r w:rsidR="004F385D">
        <w:rPr>
          <w:rFonts w:ascii="Times New Roman" w:hAnsi="Times New Roman"/>
          <w:iCs/>
          <w:sz w:val="28"/>
          <w:szCs w:val="28"/>
        </w:rPr>
        <w:t xml:space="preserve"> районной</w:t>
      </w:r>
      <w:r>
        <w:rPr>
          <w:rFonts w:ascii="Times New Roman" w:hAnsi="Times New Roman"/>
          <w:iCs/>
          <w:sz w:val="28"/>
          <w:szCs w:val="28"/>
        </w:rPr>
        <w:t xml:space="preserve"> администрации,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w:t>
      </w:r>
      <w:r w:rsidRPr="00880256">
        <w:rPr>
          <w:rFonts w:ascii="Times New Roman" w:hAnsi="Times New Roman"/>
          <w:iCs/>
          <w:sz w:val="28"/>
          <w:szCs w:val="28"/>
        </w:rPr>
        <w:lastRenderedPageBreak/>
        <w:t>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включение педагогических работников в </w:t>
      </w:r>
      <w:proofErr w:type="spellStart"/>
      <w:r w:rsidRPr="00880256">
        <w:rPr>
          <w:rFonts w:ascii="Times New Roman" w:hAnsi="Times New Roman"/>
          <w:iCs/>
          <w:sz w:val="28"/>
          <w:szCs w:val="28"/>
        </w:rPr>
        <w:t>критериальный</w:t>
      </w:r>
      <w:proofErr w:type="spellEnd"/>
      <w:r w:rsidRPr="00880256">
        <w:rPr>
          <w:rFonts w:ascii="Times New Roman" w:hAnsi="Times New Roman"/>
          <w:iCs/>
          <w:sz w:val="28"/>
          <w:szCs w:val="28"/>
        </w:rPr>
        <w:t xml:space="preserve">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соизмерение </w:t>
      </w:r>
      <w:proofErr w:type="gramStart"/>
      <w:r w:rsidRPr="00880256">
        <w:rPr>
          <w:rFonts w:ascii="Times New Roman" w:hAnsi="Times New Roman"/>
          <w:iCs/>
          <w:sz w:val="28"/>
          <w:szCs w:val="28"/>
        </w:rPr>
        <w:t>размеров оплаты труда</w:t>
      </w:r>
      <w:proofErr w:type="gramEnd"/>
      <w:r w:rsidRPr="00880256">
        <w:rPr>
          <w:rFonts w:ascii="Times New Roman" w:hAnsi="Times New Roman"/>
          <w:iCs/>
          <w:sz w:val="28"/>
          <w:szCs w:val="28"/>
        </w:rPr>
        <w:t xml:space="preserve">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2. Цели, задачи и функции</w:t>
      </w:r>
      <w:r w:rsidR="00BF4626">
        <w:rPr>
          <w:rFonts w:ascii="Times New Roman" w:hAnsi="Times New Roman"/>
          <w:b/>
          <w:iCs/>
          <w:sz w:val="28"/>
          <w:szCs w:val="28"/>
        </w:rPr>
        <w:t>–</w:t>
      </w:r>
      <w:r w:rsidR="00BF4626">
        <w:rPr>
          <w:rFonts w:ascii="Times New Roman" w:hAnsi="Times New Roman"/>
          <w:iCs/>
          <w:sz w:val="28"/>
          <w:szCs w:val="28"/>
        </w:rPr>
        <w:t>оценки качества образования (ОКО)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2.2. Основными задачами </w:t>
      </w:r>
      <w:r w:rsidR="004F385D">
        <w:rPr>
          <w:rFonts w:ascii="Times New Roman" w:hAnsi="Times New Roman"/>
          <w:iCs/>
          <w:sz w:val="28"/>
          <w:szCs w:val="28"/>
        </w:rPr>
        <w:t xml:space="preserve">– </w:t>
      </w:r>
      <w:r w:rsidRPr="00880256">
        <w:rPr>
          <w:rFonts w:ascii="Times New Roman" w:hAnsi="Times New Roman"/>
          <w:iCs/>
          <w:sz w:val="28"/>
          <w:szCs w:val="28"/>
        </w:rPr>
        <w:t>ОКО</w:t>
      </w:r>
      <w:r w:rsidR="004F385D">
        <w:rPr>
          <w:rFonts w:ascii="Times New Roman" w:hAnsi="Times New Roman"/>
          <w:iCs/>
          <w:sz w:val="28"/>
          <w:szCs w:val="28"/>
        </w:rPr>
        <w:t xml:space="preserve"> -</w:t>
      </w:r>
      <w:r w:rsidRPr="00880256">
        <w:rPr>
          <w:rFonts w:ascii="Times New Roman" w:hAnsi="Times New Roman"/>
          <w:iCs/>
          <w:sz w:val="28"/>
          <w:szCs w:val="28"/>
        </w:rPr>
        <w:t xml:space="preserve">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учебные и вне</w:t>
      </w:r>
      <w:r w:rsidR="00BF4626">
        <w:rPr>
          <w:rFonts w:ascii="Times New Roman" w:hAnsi="Times New Roman"/>
          <w:iCs/>
          <w:sz w:val="28"/>
          <w:szCs w:val="28"/>
        </w:rPr>
        <w:t>-</w:t>
      </w:r>
      <w:r w:rsidRPr="00880256">
        <w:rPr>
          <w:rFonts w:ascii="Times New Roman" w:hAnsi="Times New Roman"/>
          <w:iCs/>
          <w:sz w:val="28"/>
          <w:szCs w:val="28"/>
        </w:rPr>
        <w:t>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 xml:space="preserve">3. Направления деятельности </w:t>
      </w:r>
      <w:r w:rsidR="00BF4626">
        <w:rPr>
          <w:rFonts w:ascii="Times New Roman" w:hAnsi="Times New Roman"/>
          <w:b/>
          <w:iCs/>
          <w:sz w:val="28"/>
          <w:szCs w:val="28"/>
        </w:rPr>
        <w:t xml:space="preserve">- </w:t>
      </w:r>
      <w:r w:rsidRPr="00880256">
        <w:rPr>
          <w:rFonts w:ascii="Times New Roman" w:hAnsi="Times New Roman"/>
          <w:b/>
          <w:iCs/>
          <w:sz w:val="28"/>
          <w:szCs w:val="28"/>
        </w:rPr>
        <w:t>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3.2. Организационная структура ОКО включает администрацию школы, педагогический совет, методические объединения</w:t>
      </w:r>
      <w:r w:rsidR="004F385D">
        <w:rPr>
          <w:rFonts w:ascii="Times New Roman" w:hAnsi="Times New Roman"/>
          <w:iCs/>
          <w:sz w:val="28"/>
          <w:szCs w:val="28"/>
        </w:rPr>
        <w:t xml:space="preserve"> учителей, </w:t>
      </w:r>
      <w:r w:rsidRPr="00880256">
        <w:rPr>
          <w:rFonts w:ascii="Times New Roman" w:hAnsi="Times New Roman"/>
          <w:iCs/>
          <w:sz w:val="28"/>
          <w:szCs w:val="28"/>
        </w:rPr>
        <w:t xml:space="preserve">совет </w:t>
      </w:r>
      <w:r w:rsidR="004F385D">
        <w:rPr>
          <w:rFonts w:ascii="Times New Roman" w:hAnsi="Times New Roman"/>
          <w:iCs/>
          <w:sz w:val="28"/>
          <w:szCs w:val="28"/>
        </w:rPr>
        <w:t>школы</w:t>
      </w:r>
      <w:r w:rsidR="00BF4626">
        <w:rPr>
          <w:rFonts w:ascii="Times New Roman" w:hAnsi="Times New Roman"/>
          <w:iCs/>
          <w:sz w:val="28"/>
          <w:szCs w:val="28"/>
        </w:rPr>
        <w:t>, общешкольное родительское собрание</w:t>
      </w:r>
      <w:r w:rsidRPr="00880256">
        <w:rPr>
          <w:rFonts w:ascii="Times New Roman" w:hAnsi="Times New Roman"/>
          <w:iCs/>
          <w:sz w:val="28"/>
          <w:szCs w:val="28"/>
        </w:rPr>
        <w:t xml:space="preserve">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4. Организация и технология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 xml:space="preserve">•результаты </w:t>
      </w:r>
      <w:proofErr w:type="spellStart"/>
      <w:r w:rsidRPr="00880256">
        <w:rPr>
          <w:rFonts w:ascii="Times New Roman" w:hAnsi="Times New Roman"/>
          <w:iCs/>
          <w:sz w:val="28"/>
          <w:szCs w:val="28"/>
        </w:rPr>
        <w:t>самообследования</w:t>
      </w:r>
      <w:proofErr w:type="spellEnd"/>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система </w:t>
      </w:r>
      <w:proofErr w:type="spellStart"/>
      <w:r w:rsidRPr="00880256">
        <w:rPr>
          <w:rFonts w:ascii="Times New Roman" w:hAnsi="Times New Roman"/>
          <w:iCs/>
          <w:sz w:val="28"/>
          <w:szCs w:val="28"/>
        </w:rPr>
        <w:t>внутришкольного</w:t>
      </w:r>
      <w:proofErr w:type="spellEnd"/>
      <w:r w:rsidRPr="00880256">
        <w:rPr>
          <w:rFonts w:ascii="Times New Roman" w:hAnsi="Times New Roman"/>
          <w:iCs/>
          <w:sz w:val="28"/>
          <w:szCs w:val="28"/>
        </w:rPr>
        <w:t xml:space="preserve">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•предметные результаты обучения (включая сравнение данных внутренней и внешней диа</w:t>
      </w:r>
      <w:r w:rsidR="004F385D">
        <w:rPr>
          <w:rFonts w:ascii="Times New Roman" w:hAnsi="Times New Roman"/>
          <w:iCs/>
          <w:sz w:val="28"/>
          <w:szCs w:val="28"/>
        </w:rPr>
        <w:t>гностики, в т. ч. ГИА</w:t>
      </w:r>
      <w:r w:rsidR="00EE1B54">
        <w:rPr>
          <w:rFonts w:ascii="Times New Roman" w:hAnsi="Times New Roman"/>
          <w:iCs/>
          <w:sz w:val="28"/>
          <w:szCs w:val="28"/>
        </w:rPr>
        <w:t xml:space="preserve"> (ОГЭ) – </w:t>
      </w:r>
      <w:r w:rsidR="004F385D">
        <w:rPr>
          <w:rFonts w:ascii="Times New Roman" w:hAnsi="Times New Roman"/>
          <w:iCs/>
          <w:sz w:val="28"/>
          <w:szCs w:val="28"/>
        </w:rPr>
        <w:t>9</w:t>
      </w:r>
      <w:r w:rsidR="00EE1B54">
        <w:rPr>
          <w:rFonts w:ascii="Times New Roman" w:hAnsi="Times New Roman"/>
          <w:iCs/>
          <w:sz w:val="28"/>
          <w:szCs w:val="28"/>
        </w:rPr>
        <w:t xml:space="preserve"> класс</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proofErr w:type="spellStart"/>
      <w:r w:rsidRPr="00880256">
        <w:rPr>
          <w:rFonts w:ascii="Times New Roman" w:hAnsi="Times New Roman"/>
          <w:iCs/>
          <w:sz w:val="28"/>
          <w:szCs w:val="28"/>
        </w:rPr>
        <w:t>метапредметные</w:t>
      </w:r>
      <w:proofErr w:type="spellEnd"/>
      <w:r w:rsidRPr="00880256">
        <w:rPr>
          <w:rFonts w:ascii="Times New Roman" w:hAnsi="Times New Roman"/>
          <w:iCs/>
          <w:sz w:val="28"/>
          <w:szCs w:val="28"/>
        </w:rPr>
        <w:t xml:space="preserve">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освоения воспитанниками основной общеобразовательной программы дошкольного образования (п</w:t>
      </w:r>
      <w:r w:rsidR="00BF4626">
        <w:rPr>
          <w:rFonts w:ascii="Times New Roman" w:hAnsi="Times New Roman"/>
          <w:iCs/>
          <w:sz w:val="28"/>
          <w:szCs w:val="28"/>
        </w:rPr>
        <w:t>ри наличии дошкольной группы</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основные образовательные программы (соответствие требованиям ФГОС </w:t>
      </w:r>
      <w:r w:rsidR="00BF4626">
        <w:rPr>
          <w:rFonts w:ascii="Times New Roman" w:hAnsi="Times New Roman"/>
          <w:iCs/>
          <w:sz w:val="28"/>
          <w:szCs w:val="28"/>
        </w:rPr>
        <w:t xml:space="preserve">ДОО, ФГОС НОО, ФГОС ООО </w:t>
      </w:r>
      <w:r w:rsidRPr="00880256">
        <w:rPr>
          <w:rFonts w:ascii="Times New Roman" w:hAnsi="Times New Roman"/>
          <w:iCs/>
          <w:sz w:val="28"/>
          <w:szCs w:val="28"/>
        </w:rPr>
        <w:t>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•ка</w:t>
      </w:r>
      <w:r w:rsidR="004F385D">
        <w:rPr>
          <w:rFonts w:ascii="Times New Roman" w:hAnsi="Times New Roman"/>
          <w:iCs/>
          <w:sz w:val="28"/>
          <w:szCs w:val="28"/>
        </w:rPr>
        <w:t xml:space="preserve">чество внеурочной деятельности, </w:t>
      </w:r>
      <w:r w:rsidRPr="00880256">
        <w:rPr>
          <w:rFonts w:ascii="Times New Roman" w:hAnsi="Times New Roman"/>
          <w:iCs/>
          <w:sz w:val="28"/>
          <w:szCs w:val="28"/>
        </w:rPr>
        <w:t xml:space="preserve">включая классное </w:t>
      </w:r>
      <w:r w:rsidR="004F385D">
        <w:rPr>
          <w:rFonts w:ascii="Times New Roman" w:hAnsi="Times New Roman"/>
          <w:iCs/>
          <w:sz w:val="28"/>
          <w:szCs w:val="28"/>
        </w:rPr>
        <w:t>руководство</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документооборот и нормативно-правовое обеспечение (включая программу развития школы</w:t>
      </w:r>
      <w:r w:rsidR="00BF4626">
        <w:rPr>
          <w:rFonts w:ascii="Times New Roman" w:hAnsi="Times New Roman"/>
          <w:iCs/>
          <w:sz w:val="28"/>
          <w:szCs w:val="28"/>
        </w:rPr>
        <w:t>, публичный доклад руководителя ОО</w:t>
      </w:r>
      <w:r w:rsidRPr="00880256">
        <w:rPr>
          <w:rFonts w:ascii="Times New Roman" w:hAnsi="Times New Roman"/>
          <w:iCs/>
          <w:sz w:val="28"/>
          <w:szCs w:val="28"/>
        </w:rPr>
        <w:t>).</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4.6. Технологии измерения определяются видом избранных КИМ, способом их применения. Содержание КИМ, направленных на оценку уровня </w:t>
      </w:r>
      <w:proofErr w:type="spellStart"/>
      <w:r w:rsidRPr="00880256">
        <w:rPr>
          <w:rFonts w:ascii="Times New Roman" w:hAnsi="Times New Roman"/>
          <w:iCs/>
          <w:sz w:val="28"/>
          <w:szCs w:val="28"/>
        </w:rPr>
        <w:t>обученности</w:t>
      </w:r>
      <w:proofErr w:type="spellEnd"/>
      <w:r w:rsidRPr="00880256">
        <w:rPr>
          <w:rFonts w:ascii="Times New Roman" w:hAnsi="Times New Roman"/>
          <w:iCs/>
          <w:sz w:val="28"/>
          <w:szCs w:val="28"/>
        </w:rPr>
        <w:t xml:space="preserve">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w:t>
      </w:r>
      <w:r w:rsidRPr="00880256">
        <w:rPr>
          <w:rFonts w:ascii="Times New Roman" w:hAnsi="Times New Roman"/>
          <w:iCs/>
          <w:sz w:val="28"/>
          <w:szCs w:val="28"/>
        </w:rPr>
        <w:lastRenderedPageBreak/>
        <w:t>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proofErr w:type="spellStart"/>
      <w:r w:rsidRPr="00880256">
        <w:rPr>
          <w:rFonts w:ascii="Times New Roman" w:hAnsi="Times New Roman"/>
          <w:iCs/>
          <w:sz w:val="28"/>
          <w:szCs w:val="28"/>
        </w:rPr>
        <w:t>внеучебные</w:t>
      </w:r>
      <w:proofErr w:type="spellEnd"/>
      <w:r w:rsidRPr="00880256">
        <w:rPr>
          <w:rFonts w:ascii="Times New Roman" w:hAnsi="Times New Roman"/>
          <w:iCs/>
          <w:sz w:val="28"/>
          <w:szCs w:val="28"/>
        </w:rPr>
        <w:t xml:space="preserve">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w:t>
      </w:r>
      <w:r w:rsidR="00EE1B54">
        <w:rPr>
          <w:rFonts w:ascii="Times New Roman" w:hAnsi="Times New Roman"/>
          <w:iCs/>
          <w:sz w:val="28"/>
          <w:szCs w:val="28"/>
        </w:rPr>
        <w:t>ьно-педагогического тестирования</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w:t>
      </w:r>
      <w:r w:rsidR="004F385D">
        <w:rPr>
          <w:rFonts w:ascii="Times New Roman" w:hAnsi="Times New Roman"/>
          <w:iCs/>
          <w:sz w:val="28"/>
          <w:szCs w:val="28"/>
        </w:rPr>
        <w:t xml:space="preserve"> - </w:t>
      </w:r>
      <w:r w:rsidRPr="00880256">
        <w:rPr>
          <w:rFonts w:ascii="Times New Roman" w:hAnsi="Times New Roman"/>
          <w:iCs/>
          <w:sz w:val="28"/>
          <w:szCs w:val="28"/>
        </w:rPr>
        <w:t>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4F385D">
      <w:pPr>
        <w:spacing w:after="0" w:line="240" w:lineRule="auto"/>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lastRenderedPageBreak/>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BF4626" w:rsidP="006468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МБОУ Дубровская основная общеобразовательная школа</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w:t>
      </w:r>
      <w:r w:rsidR="004F385D">
        <w:rPr>
          <w:rFonts w:ascii="Times New Roman" w:hAnsi="Times New Roman"/>
          <w:sz w:val="28"/>
          <w:szCs w:val="28"/>
        </w:rPr>
        <w:t>щеоб</w:t>
      </w:r>
      <w:r w:rsidRPr="00FE1940">
        <w:rPr>
          <w:rFonts w:ascii="Times New Roman" w:hAnsi="Times New Roman"/>
          <w:sz w:val="28"/>
          <w:szCs w:val="28"/>
        </w:rPr>
        <w:t>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6163"/>
        <w:gridCol w:w="1799"/>
      </w:tblGrid>
      <w:tr w:rsidR="006468D0" w:rsidRPr="00446BF6" w:rsidTr="004F385D">
        <w:trPr>
          <w:trHeight w:val="503"/>
        </w:trPr>
        <w:tc>
          <w:tcPr>
            <w:tcW w:w="851" w:type="dxa"/>
            <w:vAlign w:val="bottom"/>
          </w:tcPr>
          <w:p w:rsidR="006468D0" w:rsidRPr="00446BF6" w:rsidRDefault="006468D0" w:rsidP="004F385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4F385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6468D0" w:rsidP="00FF73C3">
            <w:pPr>
              <w:spacing w:after="0" w:line="240" w:lineRule="auto"/>
              <w:rPr>
                <w:rFonts w:ascii="Times New Roman" w:hAnsi="Times New Roman"/>
                <w:sz w:val="28"/>
                <w:szCs w:val="28"/>
              </w:rPr>
            </w:pPr>
            <w:r w:rsidRPr="00446BF6">
              <w:rPr>
                <w:rFonts w:ascii="Times New Roman" w:hAnsi="Times New Roman"/>
                <w:sz w:val="28"/>
                <w:szCs w:val="28"/>
              </w:rPr>
              <w:t>Дополнительное образование</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r w:rsidR="006468D0" w:rsidRPr="00446BF6" w:rsidTr="004F385D">
        <w:tc>
          <w:tcPr>
            <w:tcW w:w="851" w:type="dxa"/>
          </w:tcPr>
          <w:p w:rsidR="006468D0" w:rsidRPr="00446BF6" w:rsidRDefault="006468D0" w:rsidP="004F385D">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4F385D">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p>
    <w:p w:rsidR="006468D0" w:rsidRPr="00FE1940" w:rsidRDefault="006468D0" w:rsidP="006468D0">
      <w:pPr>
        <w:spacing w:after="0" w:line="240" w:lineRule="auto"/>
        <w:jc w:val="both"/>
        <w:rPr>
          <w:rFonts w:ascii="Times New Roman" w:hAnsi="Times New Roman"/>
          <w:bCs/>
          <w:sz w:val="28"/>
          <w:szCs w:val="28"/>
        </w:rPr>
      </w:pP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4F385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 xml:space="preserve">к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w:t>
      </w:r>
      <w:r w:rsidR="004F385D">
        <w:rPr>
          <w:rFonts w:ascii="Times New Roman" w:hAnsi="Times New Roman"/>
          <w:b/>
          <w:sz w:val="24"/>
          <w:szCs w:val="24"/>
        </w:rPr>
        <w:t>щеоб</w:t>
      </w:r>
      <w:r w:rsidRPr="00F47AD2">
        <w:rPr>
          <w:rFonts w:ascii="Times New Roman" w:hAnsi="Times New Roman"/>
          <w:b/>
          <w:sz w:val="24"/>
          <w:szCs w:val="24"/>
        </w:rPr>
        <w:t>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Общая численность </w:t>
            </w:r>
            <w:proofErr w:type="gramStart"/>
            <w:r w:rsidRPr="00446BF6">
              <w:rPr>
                <w:rFonts w:ascii="Times New Roman" w:eastAsia="Calibri" w:hAnsi="Times New Roman"/>
                <w:sz w:val="24"/>
                <w:szCs w:val="24"/>
                <w:lang w:eastAsia="en-US"/>
              </w:rPr>
              <w:t>обучающихся</w:t>
            </w:r>
            <w:proofErr w:type="gramEnd"/>
            <w:r w:rsidRPr="00446BF6">
              <w:rPr>
                <w:rFonts w:ascii="Times New Roman" w:eastAsia="Calibri" w:hAnsi="Times New Roman"/>
                <w:sz w:val="24"/>
                <w:szCs w:val="24"/>
                <w:lang w:eastAsia="en-US"/>
              </w:rPr>
              <w:t>, осваивающих основную образовательную программу:</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24 ч</w:t>
            </w:r>
            <w:r w:rsidR="006468D0" w:rsidRPr="00446BF6">
              <w:rPr>
                <w:rFonts w:ascii="Times New Roman" w:eastAsia="Calibri" w:hAnsi="Times New Roman"/>
                <w:sz w:val="24"/>
                <w:szCs w:val="24"/>
                <w:lang w:eastAsia="en-US"/>
              </w:rPr>
              <w:t>еловек</w:t>
            </w:r>
            <w:r>
              <w:rPr>
                <w:rFonts w:ascii="Times New Roman" w:eastAsia="Calibri" w:hAnsi="Times New Roman"/>
                <w:sz w:val="24"/>
                <w:szCs w:val="24"/>
                <w:lang w:eastAsia="en-US"/>
              </w:rPr>
              <w:t>а</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Общая численность </w:t>
            </w:r>
            <w:proofErr w:type="gramStart"/>
            <w:r w:rsidRPr="00446BF6">
              <w:rPr>
                <w:rFonts w:ascii="Times New Roman" w:eastAsia="Calibri" w:hAnsi="Times New Roman"/>
                <w:sz w:val="24"/>
                <w:szCs w:val="24"/>
                <w:lang w:eastAsia="en-US"/>
              </w:rPr>
              <w:t>обучающихся</w:t>
            </w:r>
            <w:proofErr w:type="gramEnd"/>
            <w:r w:rsidRPr="00446BF6">
              <w:rPr>
                <w:rFonts w:ascii="Times New Roman" w:eastAsia="Calibri" w:hAnsi="Times New Roman"/>
                <w:sz w:val="24"/>
                <w:szCs w:val="24"/>
                <w:lang w:eastAsia="en-US"/>
              </w:rPr>
              <w:t>,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12 ч</w:t>
            </w:r>
            <w:r w:rsidR="006468D0" w:rsidRPr="00446BF6">
              <w:rPr>
                <w:rFonts w:ascii="Times New Roman" w:eastAsia="Calibri" w:hAnsi="Times New Roman"/>
                <w:sz w:val="24"/>
                <w:szCs w:val="24"/>
                <w:lang w:eastAsia="en-US"/>
              </w:rPr>
              <w:t>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12 ч</w:t>
            </w:r>
            <w:r w:rsidR="006468D0" w:rsidRPr="00446BF6">
              <w:rPr>
                <w:rFonts w:ascii="Times New Roman" w:eastAsia="Calibri" w:hAnsi="Times New Roman"/>
                <w:sz w:val="24"/>
                <w:szCs w:val="24"/>
                <w:lang w:eastAsia="en-US"/>
              </w:rPr>
              <w:t>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24</w:t>
            </w:r>
            <w:r w:rsidR="006468D0" w:rsidRPr="00446BF6">
              <w:rPr>
                <w:rFonts w:ascii="Times New Roman" w:eastAsia="Calibri" w:hAnsi="Times New Roman"/>
                <w:sz w:val="24"/>
                <w:szCs w:val="24"/>
                <w:lang w:eastAsia="en-US"/>
              </w:rPr>
              <w:t xml:space="preserve"> человек</w:t>
            </w:r>
            <w:r>
              <w:rPr>
                <w:rFonts w:ascii="Times New Roman" w:eastAsia="Calibri" w:hAnsi="Times New Roman"/>
                <w:sz w:val="24"/>
                <w:szCs w:val="24"/>
                <w:lang w:eastAsia="en-US"/>
              </w:rPr>
              <w:t>а</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 xml:space="preserve"> человек</w:t>
            </w:r>
            <w:r>
              <w:rPr>
                <w:rFonts w:ascii="Times New Roman" w:eastAsia="Calibri" w:hAnsi="Times New Roman"/>
                <w:sz w:val="24"/>
                <w:szCs w:val="24"/>
                <w:lang w:eastAsia="en-US"/>
              </w:rPr>
              <w:t>а</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w:t>
            </w:r>
            <w:r w:rsidR="00550A5E">
              <w:rPr>
                <w:rFonts w:ascii="Times New Roman" w:eastAsia="Calibri" w:hAnsi="Times New Roman"/>
                <w:sz w:val="24"/>
                <w:szCs w:val="24"/>
                <w:lang w:eastAsia="en-US"/>
              </w:rPr>
              <w:t>го плана 2021</w:t>
            </w:r>
            <w:r w:rsidRPr="00446BF6">
              <w:rPr>
                <w:rFonts w:ascii="Times New Roman" w:eastAsia="Calibri" w:hAnsi="Times New Roman"/>
                <w:sz w:val="24"/>
                <w:szCs w:val="24"/>
                <w:lang w:eastAsia="en-US"/>
              </w:rPr>
              <w:t> г.</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Соответствует </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учебных планов для учащихся, осваивающих ООП в очно-заочной, </w:t>
            </w:r>
            <w:proofErr w:type="gramStart"/>
            <w:r w:rsidRPr="00446BF6">
              <w:rPr>
                <w:rFonts w:ascii="Times New Roman" w:eastAsia="Calibri" w:hAnsi="Times New Roman"/>
                <w:sz w:val="24"/>
                <w:szCs w:val="24"/>
                <w:lang w:eastAsia="en-US"/>
              </w:rPr>
              <w:t>заочной</w:t>
            </w:r>
            <w:proofErr w:type="gramEnd"/>
            <w:r w:rsidRPr="00446BF6">
              <w:rPr>
                <w:rFonts w:ascii="Times New Roman" w:eastAsia="Calibri" w:hAnsi="Times New Roman"/>
                <w:sz w:val="24"/>
                <w:szCs w:val="24"/>
                <w:lang w:eastAsia="en-US"/>
              </w:rPr>
              <w:t xml:space="preserve"> формах обучения; по индивидуальному плану</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материалов, подтверждающих учет в учебном плане образовательных потребностей и </w:t>
            </w:r>
            <w:proofErr w:type="gramStart"/>
            <w:r w:rsidRPr="00446BF6">
              <w:rPr>
                <w:rFonts w:ascii="Times New Roman" w:eastAsia="Calibri" w:hAnsi="Times New Roman"/>
                <w:sz w:val="24"/>
                <w:szCs w:val="24"/>
                <w:lang w:eastAsia="en-US"/>
              </w:rPr>
              <w:t>запросов</w:t>
            </w:r>
            <w:proofErr w:type="gramEnd"/>
            <w:r w:rsidRPr="00446BF6">
              <w:rPr>
                <w:rFonts w:ascii="Times New Roman" w:eastAsia="Calibri" w:hAnsi="Times New Roman"/>
                <w:sz w:val="24"/>
                <w:szCs w:val="24"/>
                <w:lang w:eastAsia="en-US"/>
              </w:rPr>
              <w:t xml:space="preserve"> обучающихся и (или) их родителей (законных представителей) при формировании компонента ОО</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proofErr w:type="gramStart"/>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roofErr w:type="gramEnd"/>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w:t>
            </w:r>
            <w:r w:rsidR="0006326E">
              <w:rPr>
                <w:rFonts w:ascii="Times New Roman" w:eastAsia="Calibri" w:hAnsi="Times New Roman"/>
                <w:sz w:val="24"/>
                <w:szCs w:val="24"/>
                <w:lang w:eastAsia="en-US"/>
              </w:rPr>
              <w:t>иплинам (модулям) требованиям Ф</w:t>
            </w:r>
            <w:r w:rsidRPr="00446BF6">
              <w:rPr>
                <w:rFonts w:ascii="Times New Roman" w:eastAsia="Calibri" w:hAnsi="Times New Roman"/>
                <w:sz w:val="24"/>
                <w:szCs w:val="24"/>
                <w:lang w:eastAsia="en-US"/>
              </w:rPr>
              <w:t>ГОС</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Соответствует </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w:t>
            </w:r>
            <w:r w:rsidR="0006326E">
              <w:rPr>
                <w:rFonts w:ascii="Times New Roman" w:eastAsia="Calibri" w:hAnsi="Times New Roman"/>
                <w:sz w:val="24"/>
                <w:szCs w:val="24"/>
                <w:lang w:eastAsia="en-US"/>
              </w:rPr>
              <w:t xml:space="preserve"> учебным предметам,  рабочих программ</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Да</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Да </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w:t>
            </w:r>
            <w:r w:rsidR="0006326E">
              <w:rPr>
                <w:rFonts w:ascii="Times New Roman" w:eastAsia="Calibri" w:hAnsi="Times New Roman"/>
                <w:sz w:val="24"/>
                <w:szCs w:val="24"/>
                <w:lang w:eastAsia="en-US"/>
              </w:rPr>
              <w:t xml:space="preserve">лана работы с </w:t>
            </w:r>
            <w:proofErr w:type="gramStart"/>
            <w:r w:rsidR="0006326E">
              <w:rPr>
                <w:rFonts w:ascii="Times New Roman" w:eastAsia="Calibri" w:hAnsi="Times New Roman"/>
                <w:sz w:val="24"/>
                <w:szCs w:val="24"/>
                <w:lang w:eastAsia="en-US"/>
              </w:rPr>
              <w:t>одарёнными</w:t>
            </w:r>
            <w:proofErr w:type="gramEnd"/>
            <w:r w:rsidRPr="00446BF6">
              <w:rPr>
                <w:rFonts w:ascii="Times New Roman" w:eastAsia="Calibri" w:hAnsi="Times New Roman"/>
                <w:sz w:val="24"/>
                <w:szCs w:val="24"/>
                <w:lang w:eastAsia="en-US"/>
              </w:rPr>
              <w:t xml:space="preserve"> и мотивированными обучающимися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06326E" w:rsidP="00FF73C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Соответствует </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06326E" w:rsidP="00FF73C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Соответствует </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w:t>
            </w:r>
            <w:r w:rsidR="0006326E">
              <w:rPr>
                <w:rFonts w:ascii="Times New Roman" w:eastAsia="Calibri" w:hAnsi="Times New Roman"/>
                <w:sz w:val="24"/>
                <w:szCs w:val="24"/>
                <w:lang w:eastAsia="en-US"/>
              </w:rPr>
              <w:t>ОС (ФГОС НОО, ФГОС ООО</w:t>
            </w:r>
            <w:proofErr w:type="gramStart"/>
            <w:r w:rsidR="0006326E">
              <w:rPr>
                <w:rFonts w:ascii="Times New Roman" w:eastAsia="Calibri" w:hAnsi="Times New Roman"/>
                <w:sz w:val="24"/>
                <w:szCs w:val="24"/>
                <w:lang w:eastAsia="en-US"/>
              </w:rPr>
              <w:t>,</w:t>
            </w:r>
            <w:r w:rsidRPr="00446BF6">
              <w:rPr>
                <w:rFonts w:ascii="Times New Roman" w:eastAsia="Calibri" w:hAnsi="Times New Roman"/>
                <w:sz w:val="24"/>
                <w:szCs w:val="24"/>
                <w:lang w:eastAsia="en-US"/>
              </w:rPr>
              <w:t>)</w:t>
            </w:r>
            <w:proofErr w:type="gramEnd"/>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учебных планов для учащихся, осваивающих ООП (по уровням общего образования) в очной, очно – заочной и заочной формах </w:t>
            </w:r>
            <w:proofErr w:type="gramStart"/>
            <w:r w:rsidRPr="00446BF6">
              <w:rPr>
                <w:rFonts w:ascii="Times New Roman" w:eastAsia="Calibri" w:hAnsi="Times New Roman"/>
                <w:sz w:val="24"/>
                <w:szCs w:val="24"/>
                <w:lang w:eastAsia="en-US"/>
              </w:rPr>
              <w:t>обучения</w:t>
            </w:r>
            <w:proofErr w:type="gramEnd"/>
            <w:r w:rsidRPr="00446BF6">
              <w:rPr>
                <w:rFonts w:ascii="Times New Roman" w:eastAsia="Calibri" w:hAnsi="Times New Roman"/>
                <w:sz w:val="24"/>
                <w:szCs w:val="24"/>
                <w:lang w:eastAsia="en-US"/>
              </w:rPr>
              <w:t>;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w:t>
            </w:r>
            <w:r w:rsidR="0006326E">
              <w:rPr>
                <w:rFonts w:ascii="Times New Roman" w:eastAsia="Calibri" w:hAnsi="Times New Roman"/>
                <w:sz w:val="24"/>
                <w:szCs w:val="24"/>
                <w:lang w:eastAsia="en-US"/>
              </w:rPr>
              <w:t>ОС (ФГОС НОО, ФГОС ООО</w:t>
            </w:r>
            <w:proofErr w:type="gramStart"/>
            <w:r w:rsidR="0006326E">
              <w:rPr>
                <w:rFonts w:ascii="Times New Roman" w:eastAsia="Calibri" w:hAnsi="Times New Roman"/>
                <w:sz w:val="24"/>
                <w:szCs w:val="24"/>
                <w:lang w:eastAsia="en-US"/>
              </w:rPr>
              <w:t xml:space="preserve">, </w:t>
            </w:r>
            <w:r w:rsidRPr="00446BF6">
              <w:rPr>
                <w:rFonts w:ascii="Times New Roman" w:eastAsia="Calibri" w:hAnsi="Times New Roman"/>
                <w:sz w:val="24"/>
                <w:szCs w:val="24"/>
                <w:lang w:eastAsia="en-US"/>
              </w:rPr>
              <w:t xml:space="preserve">) </w:t>
            </w:r>
            <w:proofErr w:type="gramEnd"/>
            <w:r w:rsidRPr="00446BF6">
              <w:rPr>
                <w:rFonts w:ascii="Times New Roman" w:eastAsia="Calibri" w:hAnsi="Times New Roman"/>
                <w:sz w:val="24"/>
                <w:szCs w:val="24"/>
                <w:lang w:eastAsia="en-US"/>
              </w:rPr>
              <w:t>и учебного плана ОО по уровням образования</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Соответствует </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материалов, подтверждающих учет в учебном плане образовательных потребностей и </w:t>
            </w:r>
            <w:proofErr w:type="gramStart"/>
            <w:r w:rsidRPr="00446BF6">
              <w:rPr>
                <w:rFonts w:ascii="Times New Roman" w:eastAsia="Calibri" w:hAnsi="Times New Roman"/>
                <w:sz w:val="24"/>
                <w:szCs w:val="24"/>
                <w:lang w:eastAsia="en-US"/>
              </w:rPr>
              <w:t>запросов</w:t>
            </w:r>
            <w:proofErr w:type="gramEnd"/>
            <w:r w:rsidRPr="00446BF6">
              <w:rPr>
                <w:rFonts w:ascii="Times New Roman" w:eastAsia="Calibri" w:hAnsi="Times New Roman"/>
                <w:sz w:val="24"/>
                <w:szCs w:val="24"/>
                <w:lang w:eastAsia="en-US"/>
              </w:rPr>
              <w:t xml:space="preserve">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w:t>
            </w:r>
            <w:r w:rsidR="003C199A">
              <w:rPr>
                <w:rFonts w:ascii="Times New Roman" w:eastAsia="Calibri" w:hAnsi="Times New Roman"/>
                <w:sz w:val="24"/>
                <w:szCs w:val="24"/>
                <w:lang w:eastAsia="en-US"/>
              </w:rPr>
              <w:t xml:space="preserve"> учебным предметам,  </w:t>
            </w:r>
            <w:r w:rsidR="0006326E">
              <w:rPr>
                <w:rFonts w:ascii="Times New Roman" w:eastAsia="Calibri" w:hAnsi="Times New Roman"/>
                <w:sz w:val="24"/>
                <w:szCs w:val="24"/>
                <w:lang w:eastAsia="en-US"/>
              </w:rPr>
              <w:t>выполнение рабочих программ.</w:t>
            </w:r>
          </w:p>
        </w:tc>
        <w:tc>
          <w:tcPr>
            <w:tcW w:w="2551" w:type="dxa"/>
          </w:tcPr>
          <w:p w:rsidR="006468D0" w:rsidRPr="00446BF6" w:rsidRDefault="0006326E"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Да </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программы духовно-нравственного развития </w:t>
            </w:r>
            <w:proofErr w:type="gramStart"/>
            <w:r w:rsidRPr="00446BF6">
              <w:rPr>
                <w:rFonts w:ascii="Times New Roman" w:eastAsia="Calibri" w:hAnsi="Times New Roman"/>
                <w:sz w:val="24"/>
                <w:szCs w:val="24"/>
                <w:lang w:eastAsia="en-US"/>
              </w:rPr>
              <w:t>обучающихся</w:t>
            </w:r>
            <w:proofErr w:type="gramEnd"/>
            <w:r w:rsidRPr="00446BF6">
              <w:rPr>
                <w:rFonts w:ascii="Times New Roman" w:eastAsia="Calibri" w:hAnsi="Times New Roman"/>
                <w:sz w:val="24"/>
                <w:szCs w:val="24"/>
                <w:lang w:eastAsia="en-US"/>
              </w:rPr>
              <w:t xml:space="preserve"> (для начального общего образования)</w:t>
            </w:r>
          </w:p>
        </w:tc>
        <w:tc>
          <w:tcPr>
            <w:tcW w:w="2551" w:type="dxa"/>
          </w:tcPr>
          <w:p w:rsidR="006468D0" w:rsidRPr="00446BF6" w:rsidRDefault="0006326E"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w:t>
            </w:r>
            <w:r w:rsidR="003C199A">
              <w:rPr>
                <w:rFonts w:ascii="Times New Roman" w:eastAsia="Calibri" w:hAnsi="Times New Roman"/>
                <w:sz w:val="24"/>
                <w:szCs w:val="24"/>
                <w:lang w:eastAsia="en-US"/>
              </w:rPr>
              <w:t xml:space="preserve">зации и </w:t>
            </w:r>
            <w:proofErr w:type="gramStart"/>
            <w:r w:rsidR="003C199A">
              <w:rPr>
                <w:rFonts w:ascii="Times New Roman" w:eastAsia="Calibri" w:hAnsi="Times New Roman"/>
                <w:sz w:val="24"/>
                <w:szCs w:val="24"/>
                <w:lang w:eastAsia="en-US"/>
              </w:rPr>
              <w:t>воспитания</w:t>
            </w:r>
            <w:proofErr w:type="gramEnd"/>
            <w:r w:rsidR="003C199A">
              <w:rPr>
                <w:rFonts w:ascii="Times New Roman" w:eastAsia="Calibri" w:hAnsi="Times New Roman"/>
                <w:sz w:val="24"/>
                <w:szCs w:val="24"/>
                <w:lang w:eastAsia="en-US"/>
              </w:rPr>
              <w:t xml:space="preserve"> обучающихся </w:t>
            </w:r>
            <w:r w:rsidRPr="00446BF6">
              <w:rPr>
                <w:rFonts w:ascii="Times New Roman" w:eastAsia="Calibri" w:hAnsi="Times New Roman"/>
                <w:sz w:val="24"/>
                <w:szCs w:val="24"/>
                <w:lang w:eastAsia="en-US"/>
              </w:rPr>
              <w:t>д</w:t>
            </w:r>
            <w:r w:rsidR="003C199A">
              <w:rPr>
                <w:rFonts w:ascii="Times New Roman" w:eastAsia="Calibri" w:hAnsi="Times New Roman"/>
                <w:sz w:val="24"/>
                <w:szCs w:val="24"/>
                <w:lang w:eastAsia="en-US"/>
              </w:rPr>
              <w:t>ля основного общего образования.</w:t>
            </w:r>
          </w:p>
        </w:tc>
        <w:tc>
          <w:tcPr>
            <w:tcW w:w="2551" w:type="dxa"/>
          </w:tcPr>
          <w:p w:rsidR="006468D0" w:rsidRPr="00446BF6" w:rsidRDefault="00634C37"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34C37" w:rsidP="00FF73C3">
            <w:pPr>
              <w:autoSpaceDE w:val="0"/>
              <w:autoSpaceDN w:val="0"/>
              <w:adjustRightInd w:val="0"/>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Имеется </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34C37" w:rsidP="00FF73C3">
            <w:pPr>
              <w:spacing w:after="0" w:line="312"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Да </w:t>
            </w:r>
          </w:p>
        </w:tc>
      </w:tr>
    </w:tbl>
    <w:p w:rsidR="006468D0" w:rsidRDefault="006468D0" w:rsidP="006468D0">
      <w:pPr>
        <w:pStyle w:val="a3"/>
        <w:spacing w:after="0" w:line="240" w:lineRule="auto"/>
        <w:jc w:val="center"/>
        <w:rPr>
          <w:rFonts w:ascii="Times New Roman" w:hAnsi="Times New Roman"/>
          <w:sz w:val="28"/>
          <w:szCs w:val="28"/>
        </w:rPr>
        <w:sectPr w:rsidR="006468D0" w:rsidSect="004F385D">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4F385D">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4F385D">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r w:rsidR="004F1FB9">
              <w:rPr>
                <w:rFonts w:ascii="Times New Roman" w:eastAsia="Calibri" w:hAnsi="Times New Roman"/>
                <w:sz w:val="24"/>
                <w:szCs w:val="24"/>
                <w:lang w:eastAsia="en-US"/>
              </w:rPr>
              <w:t xml:space="preserve"> 2</w:t>
            </w:r>
            <w:r w:rsidR="00634C37">
              <w:rPr>
                <w:rFonts w:ascii="Times New Roman" w:eastAsia="Calibri" w:hAnsi="Times New Roman"/>
                <w:sz w:val="24"/>
                <w:szCs w:val="24"/>
                <w:lang w:eastAsia="en-US"/>
              </w:rPr>
              <w:t>0</w:t>
            </w:r>
            <w:r w:rsidRPr="00446BF6">
              <w:rPr>
                <w:rFonts w:ascii="Times New Roman" w:eastAsia="Calibri" w:hAnsi="Times New Roman"/>
                <w:sz w:val="24"/>
                <w:szCs w:val="24"/>
                <w:lang w:eastAsia="en-US"/>
              </w:rPr>
              <w:t>/%</w:t>
            </w:r>
          </w:p>
        </w:tc>
        <w:tc>
          <w:tcPr>
            <w:tcW w:w="530" w:type="pct"/>
          </w:tcPr>
          <w:p w:rsidR="006468D0" w:rsidRPr="00446BF6" w:rsidRDefault="00634C37"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88" w:type="pct"/>
          </w:tcPr>
          <w:p w:rsidR="006468D0" w:rsidRPr="00446BF6" w:rsidRDefault="004F1FB9"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596" w:type="pct"/>
          </w:tcPr>
          <w:p w:rsidR="006468D0" w:rsidRPr="00446BF6" w:rsidRDefault="004F1FB9"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0</w:t>
            </w:r>
          </w:p>
        </w:tc>
      </w:tr>
      <w:tr w:rsidR="006468D0" w:rsidRPr="00446BF6" w:rsidTr="004F385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34C37"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чел.</w:t>
            </w:r>
            <w:r>
              <w:rPr>
                <w:rFonts w:ascii="Times New Roman" w:eastAsia="Calibri" w:hAnsi="Times New Roman"/>
                <w:sz w:val="24"/>
                <w:szCs w:val="24"/>
                <w:lang w:eastAsia="en-US"/>
              </w:rPr>
              <w:t xml:space="preserve"> 20</w:t>
            </w:r>
            <w:r w:rsidR="006468D0" w:rsidRPr="00446BF6">
              <w:rPr>
                <w:rFonts w:ascii="Times New Roman" w:eastAsia="Calibri" w:hAnsi="Times New Roman"/>
                <w:sz w:val="24"/>
                <w:szCs w:val="24"/>
                <w:lang w:eastAsia="en-US"/>
              </w:rPr>
              <w:t>/%</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34C37"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0 </w:t>
            </w:r>
            <w:r w:rsidR="006468D0" w:rsidRPr="00446BF6">
              <w:rPr>
                <w:rFonts w:ascii="Times New Roman" w:eastAsia="Calibri" w:hAnsi="Times New Roman"/>
                <w:sz w:val="24"/>
                <w:szCs w:val="24"/>
                <w:lang w:eastAsia="en-US"/>
              </w:rPr>
              <w:t>чел.</w:t>
            </w:r>
            <w:r>
              <w:rPr>
                <w:rFonts w:ascii="Times New Roman" w:eastAsia="Calibri" w:hAnsi="Times New Roman"/>
                <w:sz w:val="24"/>
                <w:szCs w:val="24"/>
                <w:lang w:eastAsia="en-US"/>
              </w:rPr>
              <w:t xml:space="preserve"> 0</w:t>
            </w:r>
            <w:r w:rsidR="006468D0" w:rsidRPr="00446BF6">
              <w:rPr>
                <w:rFonts w:ascii="Times New Roman" w:eastAsia="Calibri" w:hAnsi="Times New Roman"/>
                <w:sz w:val="24"/>
                <w:szCs w:val="24"/>
                <w:lang w:eastAsia="en-US"/>
              </w:rPr>
              <w:t>/%</w:t>
            </w:r>
          </w:p>
        </w:tc>
        <w:tc>
          <w:tcPr>
            <w:tcW w:w="530" w:type="pct"/>
          </w:tcPr>
          <w:p w:rsidR="006468D0" w:rsidRPr="00446BF6" w:rsidRDefault="004F1FB9"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Default="004F1FB9"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чел. 30</w:t>
            </w:r>
            <w:r w:rsidR="006468D0" w:rsidRPr="00446BF6">
              <w:rPr>
                <w:rFonts w:ascii="Times New Roman" w:eastAsia="Calibri" w:hAnsi="Times New Roman"/>
                <w:sz w:val="24"/>
                <w:szCs w:val="24"/>
                <w:lang w:eastAsia="en-US"/>
              </w:rPr>
              <w:t>%</w:t>
            </w:r>
          </w:p>
          <w:p w:rsidR="004F1FB9" w:rsidRDefault="004F1FB9" w:rsidP="00FF73C3">
            <w:pPr>
              <w:spacing w:after="0" w:line="288" w:lineRule="auto"/>
              <w:jc w:val="center"/>
              <w:rPr>
                <w:rFonts w:ascii="Times New Roman" w:eastAsia="Calibri" w:hAnsi="Times New Roman"/>
                <w:sz w:val="24"/>
                <w:szCs w:val="24"/>
                <w:lang w:eastAsia="en-US"/>
              </w:rPr>
            </w:pPr>
          </w:p>
          <w:p w:rsidR="004F1FB9" w:rsidRDefault="004F1FB9" w:rsidP="00FF73C3">
            <w:pPr>
              <w:spacing w:after="0" w:line="288" w:lineRule="auto"/>
              <w:jc w:val="center"/>
              <w:rPr>
                <w:rFonts w:ascii="Times New Roman" w:eastAsia="Calibri" w:hAnsi="Times New Roman"/>
                <w:sz w:val="24"/>
                <w:szCs w:val="24"/>
                <w:lang w:eastAsia="en-US"/>
              </w:rPr>
            </w:pPr>
          </w:p>
          <w:p w:rsidR="004F1FB9" w:rsidRDefault="004F1FB9" w:rsidP="00FF73C3">
            <w:pPr>
              <w:spacing w:after="0" w:line="288" w:lineRule="auto"/>
              <w:jc w:val="center"/>
              <w:rPr>
                <w:rFonts w:ascii="Times New Roman" w:eastAsia="Calibri" w:hAnsi="Times New Roman"/>
                <w:sz w:val="24"/>
                <w:szCs w:val="24"/>
                <w:lang w:eastAsia="en-US"/>
              </w:rPr>
            </w:pPr>
          </w:p>
          <w:p w:rsidR="004F1FB9" w:rsidRDefault="004F1FB9"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p w:rsidR="004F1FB9" w:rsidRPr="00446BF6" w:rsidRDefault="004F1FB9"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30" w:type="pct"/>
          </w:tcPr>
          <w:p w:rsidR="006468D0" w:rsidRPr="00446BF6" w:rsidRDefault="004F1FB9"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30%</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proofErr w:type="gramStart"/>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roofErr w:type="gramEnd"/>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r w:rsidR="004F1FB9">
              <w:rPr>
                <w:rFonts w:ascii="Times New Roman" w:eastAsia="Calibri" w:hAnsi="Times New Roman"/>
                <w:sz w:val="24"/>
                <w:szCs w:val="24"/>
                <w:lang w:eastAsia="en-US"/>
              </w:rPr>
              <w:t xml:space="preserve"> 70</w:t>
            </w:r>
            <w:r w:rsidRPr="00446BF6">
              <w:rPr>
                <w:rFonts w:ascii="Times New Roman" w:eastAsia="Calibri" w:hAnsi="Times New Roman"/>
                <w:sz w:val="24"/>
                <w:szCs w:val="24"/>
                <w:lang w:eastAsia="en-US"/>
              </w:rPr>
              <w:t>/%</w:t>
            </w:r>
          </w:p>
        </w:tc>
        <w:tc>
          <w:tcPr>
            <w:tcW w:w="530" w:type="pct"/>
          </w:tcPr>
          <w:p w:rsidR="006468D0" w:rsidRPr="00446BF6" w:rsidRDefault="004F1FB9" w:rsidP="00FF73C3">
            <w:pPr>
              <w:spacing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70</w:t>
            </w:r>
            <w:r w:rsidR="00DE6D3D">
              <w:rPr>
                <w:rFonts w:ascii="Times New Roman" w:eastAsia="Calibri" w:hAnsi="Times New Roman"/>
                <w:sz w:val="24"/>
                <w:szCs w:val="24"/>
                <w:lang w:eastAsia="en-US"/>
              </w:rPr>
              <w:t>%</w:t>
            </w: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r w:rsidR="004F1FB9">
              <w:rPr>
                <w:rFonts w:ascii="Times New Roman" w:eastAsia="Calibri" w:hAnsi="Times New Roman"/>
                <w:sz w:val="24"/>
                <w:szCs w:val="24"/>
                <w:lang w:eastAsia="en-US"/>
              </w:rPr>
              <w:t xml:space="preserve"> 10</w:t>
            </w:r>
            <w:r w:rsidRPr="00446BF6">
              <w:rPr>
                <w:rFonts w:ascii="Times New Roman" w:eastAsia="Calibri" w:hAnsi="Times New Roman"/>
                <w:sz w:val="24"/>
                <w:szCs w:val="24"/>
                <w:lang w:eastAsia="en-US"/>
              </w:rPr>
              <w:t>%</w:t>
            </w:r>
          </w:p>
        </w:tc>
        <w:tc>
          <w:tcPr>
            <w:tcW w:w="530" w:type="pct"/>
          </w:tcPr>
          <w:p w:rsidR="006468D0" w:rsidRPr="00446BF6" w:rsidRDefault="00DE6D3D"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w:t>
            </w:r>
            <w:r w:rsidR="00634C37">
              <w:rPr>
                <w:rFonts w:ascii="Times New Roman" w:eastAsia="Calibri" w:hAnsi="Times New Roman"/>
                <w:sz w:val="24"/>
                <w:szCs w:val="24"/>
                <w:lang w:eastAsia="en-US"/>
              </w:rPr>
              <w:t xml:space="preserve">ания (по уровням), </w:t>
            </w:r>
          </w:p>
        </w:tc>
        <w:tc>
          <w:tcPr>
            <w:tcW w:w="480" w:type="pct"/>
          </w:tcPr>
          <w:p w:rsidR="006468D0" w:rsidRPr="00446BF6" w:rsidRDefault="006468D0" w:rsidP="00634C37">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r w:rsidR="00634C37">
              <w:rPr>
                <w:rFonts w:ascii="Times New Roman" w:eastAsia="Calibri" w:hAnsi="Times New Roman"/>
                <w:sz w:val="24"/>
                <w:szCs w:val="24"/>
                <w:lang w:eastAsia="en-US"/>
              </w:rPr>
              <w:t>100</w:t>
            </w:r>
            <w:r w:rsidRPr="00446BF6">
              <w:rPr>
                <w:rFonts w:ascii="Times New Roman" w:eastAsia="Calibri" w:hAnsi="Times New Roman"/>
                <w:sz w:val="24"/>
                <w:szCs w:val="24"/>
                <w:lang w:eastAsia="en-US"/>
              </w:rPr>
              <w:t>%</w:t>
            </w:r>
          </w:p>
        </w:tc>
        <w:tc>
          <w:tcPr>
            <w:tcW w:w="530" w:type="pct"/>
          </w:tcPr>
          <w:p w:rsidR="006468D0" w:rsidRPr="00446BF6" w:rsidRDefault="00DE6D3D"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proofErr w:type="gramStart"/>
            <w:r w:rsidRPr="00446BF6">
              <w:rPr>
                <w:rFonts w:ascii="Times New Roman" w:eastAsia="Calibri" w:hAnsi="Times New Roman"/>
                <w:b/>
                <w:sz w:val="24"/>
                <w:szCs w:val="24"/>
                <w:lang w:eastAsia="en-US"/>
              </w:rPr>
              <w:t>Материально-технические</w:t>
            </w:r>
            <w:proofErr w:type="gramEnd"/>
            <w:r w:rsidRPr="00446BF6">
              <w:rPr>
                <w:rFonts w:ascii="Times New Roman" w:eastAsia="Calibri" w:hAnsi="Times New Roman"/>
                <w:b/>
                <w:sz w:val="24"/>
                <w:szCs w:val="24"/>
                <w:lang w:eastAsia="en-US"/>
              </w:rPr>
              <w:t>, в т.ч. информационно-образовательная 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компьютеров в расчете на одного учащегося</w:t>
            </w:r>
          </w:p>
        </w:tc>
        <w:tc>
          <w:tcPr>
            <w:tcW w:w="480" w:type="pct"/>
          </w:tcPr>
          <w:p w:rsidR="006468D0" w:rsidRPr="00446BF6" w:rsidRDefault="00634C37"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24 </w:t>
            </w:r>
            <w:r w:rsidR="006468D0" w:rsidRPr="00446BF6">
              <w:rPr>
                <w:rFonts w:ascii="Times New Roman" w:eastAsia="Calibri" w:hAnsi="Times New Roman"/>
                <w:sz w:val="24"/>
                <w:szCs w:val="24"/>
                <w:lang w:eastAsia="en-US"/>
              </w:rPr>
              <w:t>ед.</w:t>
            </w:r>
          </w:p>
        </w:tc>
        <w:tc>
          <w:tcPr>
            <w:tcW w:w="530" w:type="pct"/>
          </w:tcPr>
          <w:p w:rsidR="006468D0" w:rsidRPr="00446BF6" w:rsidRDefault="00DE6D3D"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w:t>
            </w:r>
            <w:proofErr w:type="gramStart"/>
            <w:r w:rsidRPr="00446BF6">
              <w:rPr>
                <w:rFonts w:ascii="Times New Roman" w:eastAsia="Calibri" w:hAnsi="Times New Roman"/>
                <w:spacing w:val="-4"/>
                <w:sz w:val="24"/>
                <w:szCs w:val="24"/>
                <w:lang w:eastAsia="en-US"/>
              </w:rPr>
              <w:t xml:space="preserve"> )</w:t>
            </w:r>
            <w:proofErr w:type="gramEnd"/>
          </w:p>
        </w:tc>
        <w:tc>
          <w:tcPr>
            <w:tcW w:w="480" w:type="pct"/>
          </w:tcPr>
          <w:p w:rsidR="006468D0" w:rsidRPr="00446BF6" w:rsidRDefault="00DE6D3D"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ед. 95</w:t>
            </w:r>
            <w:r w:rsidR="006468D0" w:rsidRPr="00446BF6">
              <w:rPr>
                <w:rFonts w:ascii="Times New Roman" w:eastAsia="Calibri" w:hAnsi="Times New Roman"/>
                <w:sz w:val="24"/>
                <w:szCs w:val="24"/>
                <w:lang w:eastAsia="en-US"/>
              </w:rPr>
              <w:t>%</w:t>
            </w:r>
          </w:p>
        </w:tc>
        <w:tc>
          <w:tcPr>
            <w:tcW w:w="530" w:type="pct"/>
          </w:tcPr>
          <w:p w:rsidR="006468D0" w:rsidRPr="00446BF6" w:rsidRDefault="00DE6D3D" w:rsidP="00FF73C3">
            <w:pPr>
              <w:spacing w:after="0" w:line="288" w:lineRule="auto"/>
              <w:rPr>
                <w:rFonts w:ascii="Times New Roman" w:eastAsia="Calibri" w:hAnsi="Times New Roman"/>
                <w:sz w:val="24"/>
                <w:szCs w:val="24"/>
                <w:lang w:eastAsia="en-US"/>
              </w:rPr>
            </w:pPr>
            <w:r>
              <w:rPr>
                <w:rFonts w:ascii="Times New Roman" w:eastAsia="Calibri" w:hAnsi="Times New Roman"/>
                <w:sz w:val="24"/>
                <w:szCs w:val="24"/>
                <w:lang w:eastAsia="en-US"/>
              </w:rPr>
              <w:t>95</w:t>
            </w: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 свыше 30 лет с обеспечением возможности работы на стационарных компьютерах или использования </w:t>
            </w:r>
            <w:r w:rsidRPr="00446BF6">
              <w:rPr>
                <w:rFonts w:ascii="Times New Roman" w:eastAsia="Calibri" w:hAnsi="Times New Roman"/>
                <w:spacing w:val="-4"/>
                <w:sz w:val="24"/>
                <w:szCs w:val="24"/>
                <w:lang w:eastAsia="en-US"/>
              </w:rPr>
              <w:lastRenderedPageBreak/>
              <w:t>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w:t>
            </w:r>
            <w:r w:rsidR="003C199A">
              <w:rPr>
                <w:rFonts w:ascii="Times New Roman" w:eastAsia="Calibri" w:hAnsi="Times New Roman"/>
                <w:spacing w:val="-4"/>
                <w:sz w:val="24"/>
                <w:szCs w:val="24"/>
                <w:lang w:eastAsia="en-US"/>
              </w:rPr>
              <w:t xml:space="preserve">0 лет с </w:t>
            </w:r>
            <w:proofErr w:type="spellStart"/>
            <w:r w:rsidR="003C199A">
              <w:rPr>
                <w:rFonts w:ascii="Times New Roman" w:eastAsia="Calibri" w:hAnsi="Times New Roman"/>
                <w:spacing w:val="-4"/>
                <w:sz w:val="24"/>
                <w:szCs w:val="24"/>
                <w:lang w:eastAsia="en-US"/>
              </w:rPr>
              <w:t>медиатекой</w:t>
            </w:r>
            <w:proofErr w:type="spellEnd"/>
            <w:r w:rsidRPr="00446BF6">
              <w:rPr>
                <w:rFonts w:ascii="Times New Roman" w:eastAsia="Calibri" w:hAnsi="Times New Roman"/>
                <w:spacing w:val="-4"/>
                <w:sz w:val="24"/>
                <w:szCs w:val="24"/>
                <w:lang w:eastAsia="en-US"/>
              </w:rPr>
              <w:t>;</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34C37"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да</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3C199A"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24чел. 100</w:t>
            </w:r>
            <w:r w:rsidR="006468D0" w:rsidRPr="00446BF6">
              <w:rPr>
                <w:rFonts w:ascii="Times New Roman" w:eastAsia="Calibri" w:hAnsi="Times New Roman"/>
                <w:sz w:val="24"/>
                <w:szCs w:val="24"/>
                <w:lang w:eastAsia="en-US"/>
              </w:rPr>
              <w:t>%</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DE6D3D"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9кв.м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3C199A" w:rsidP="00FF73C3">
            <w:pPr>
              <w:spacing w:after="0" w:line="288"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57 </w:t>
            </w:r>
            <w:r w:rsidR="006468D0"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3C199A" w:rsidP="00FF73C3">
            <w:pPr>
              <w:spacing w:after="0" w:line="288" w:lineRule="auto"/>
              <w:ind w:left="-96" w:right="-90"/>
              <w:jc w:val="center"/>
              <w:rPr>
                <w:rFonts w:ascii="Times New Roman" w:eastAsia="Calibri" w:hAnsi="Times New Roman"/>
                <w:spacing w:val="-8"/>
                <w:sz w:val="24"/>
                <w:szCs w:val="24"/>
                <w:lang w:eastAsia="en-US"/>
              </w:rPr>
            </w:pPr>
            <w:r>
              <w:rPr>
                <w:rFonts w:ascii="Times New Roman" w:eastAsia="Calibri" w:hAnsi="Times New Roman"/>
                <w:spacing w:val="-8"/>
                <w:sz w:val="24"/>
                <w:szCs w:val="24"/>
                <w:lang w:eastAsia="en-US"/>
              </w:rPr>
              <w:t>соответствует</w:t>
            </w:r>
            <w:r>
              <w:rPr>
                <w:rFonts w:ascii="Times New Roman" w:eastAsia="Calibri" w:hAnsi="Times New Roman"/>
                <w:spacing w:val="-8"/>
                <w:sz w:val="24"/>
                <w:szCs w:val="24"/>
                <w:lang w:eastAsia="en-US"/>
              </w:rPr>
              <w:br/>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4F385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4F385D">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 xml:space="preserve">Структура </w:t>
      </w:r>
      <w:proofErr w:type="gramStart"/>
      <w:r w:rsidRPr="00625B27">
        <w:rPr>
          <w:rFonts w:ascii="Times New Roman" w:hAnsi="Times New Roman"/>
          <w:b/>
          <w:sz w:val="24"/>
          <w:szCs w:val="24"/>
        </w:rPr>
        <w:t>оценки достижения предметных результатов освоения основной образовательной программы</w:t>
      </w:r>
      <w:proofErr w:type="gramEnd"/>
    </w:p>
    <w:tbl>
      <w:tblPr>
        <w:tblW w:w="5105" w:type="pct"/>
        <w:tblCellSpacing w:w="5" w:type="nil"/>
        <w:tblCellMar>
          <w:left w:w="75" w:type="dxa"/>
          <w:right w:w="75" w:type="dxa"/>
        </w:tblCellMar>
        <w:tblLook w:val="0000"/>
      </w:tblPr>
      <w:tblGrid>
        <w:gridCol w:w="526"/>
        <w:gridCol w:w="8115"/>
        <w:gridCol w:w="1641"/>
      </w:tblGrid>
      <w:tr w:rsidR="006468D0"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4F385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4F385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4F385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4F1FB9"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ч</w:t>
            </w:r>
            <w:r w:rsidR="006468D0" w:rsidRPr="00446BF6">
              <w:rPr>
                <w:rFonts w:ascii="Times New Roman" w:hAnsi="Times New Roman"/>
                <w:sz w:val="24"/>
                <w:szCs w:val="24"/>
              </w:rPr>
              <w:t>еловек</w:t>
            </w:r>
            <w:r>
              <w:rPr>
                <w:rFonts w:ascii="Times New Roman" w:hAnsi="Times New Roman"/>
                <w:sz w:val="24"/>
                <w:szCs w:val="24"/>
              </w:rPr>
              <w:t xml:space="preserve"> 26 </w:t>
            </w:r>
            <w:r w:rsidR="006468D0" w:rsidRPr="00446BF6">
              <w:rPr>
                <w:rFonts w:ascii="Times New Roman" w:hAnsi="Times New Roman"/>
                <w:sz w:val="24"/>
                <w:szCs w:val="24"/>
              </w:rPr>
              <w:t>/%</w:t>
            </w:r>
          </w:p>
        </w:tc>
      </w:tr>
      <w:tr w:rsidR="006468D0"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34C3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4 </w:t>
            </w:r>
            <w:r w:rsidR="006468D0" w:rsidRPr="00446BF6">
              <w:rPr>
                <w:rFonts w:ascii="Times New Roman" w:hAnsi="Times New Roman"/>
                <w:sz w:val="24"/>
                <w:szCs w:val="24"/>
              </w:rPr>
              <w:t>балл</w:t>
            </w:r>
          </w:p>
        </w:tc>
      </w:tr>
      <w:tr w:rsidR="006468D0"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34C3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3,5 </w:t>
            </w:r>
            <w:r w:rsidR="006468D0" w:rsidRPr="00446BF6">
              <w:rPr>
                <w:rFonts w:ascii="Times New Roman" w:hAnsi="Times New Roman"/>
                <w:sz w:val="24"/>
                <w:szCs w:val="24"/>
              </w:rPr>
              <w:t>балл</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0 человек       0 </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 человек    0</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0 </w:t>
            </w:r>
            <w:r w:rsidRPr="00446BF6">
              <w:rPr>
                <w:rFonts w:ascii="Times New Roman" w:hAnsi="Times New Roman"/>
                <w:sz w:val="24"/>
                <w:szCs w:val="24"/>
              </w:rPr>
              <w:t>человек</w:t>
            </w:r>
            <w:r>
              <w:rPr>
                <w:rFonts w:ascii="Times New Roman" w:hAnsi="Times New Roman"/>
                <w:sz w:val="24"/>
                <w:szCs w:val="24"/>
              </w:rPr>
              <w:t xml:space="preserve">       0        </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964BA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0              </w:t>
            </w:r>
            <w:r w:rsidRPr="00446BF6">
              <w:rPr>
                <w:rFonts w:ascii="Times New Roman" w:hAnsi="Times New Roman"/>
                <w:sz w:val="24"/>
                <w:szCs w:val="24"/>
              </w:rPr>
              <w:t>человек</w:t>
            </w:r>
            <w:r>
              <w:rPr>
                <w:rFonts w:ascii="Times New Roman" w:hAnsi="Times New Roman"/>
                <w:sz w:val="24"/>
                <w:szCs w:val="24"/>
              </w:rPr>
              <w:t xml:space="preserve">                 0 </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 человек     63</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r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964BA7" w:rsidRPr="00446BF6" w:rsidTr="00964BA7">
        <w:trPr>
          <w:tblCellSpacing w:w="5" w:type="nil"/>
        </w:trPr>
        <w:tc>
          <w:tcPr>
            <w:tcW w:w="256" w:type="pct"/>
            <w:tcBorders>
              <w:top w:val="single" w:sz="4" w:space="0" w:color="auto"/>
              <w:left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школьного</w:t>
            </w:r>
            <w:r w:rsidRPr="00446BF6">
              <w:rPr>
                <w:rFonts w:ascii="Times New Roman" w:hAnsi="Times New Roman"/>
                <w:sz w:val="24"/>
                <w:szCs w:val="24"/>
              </w:rPr>
              <w:t xml:space="preserve"> уровня;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человек 63 </w:t>
            </w:r>
            <w:r w:rsidRPr="00446BF6">
              <w:rPr>
                <w:rFonts w:ascii="Times New Roman" w:hAnsi="Times New Roman"/>
                <w:sz w:val="24"/>
                <w:szCs w:val="24"/>
              </w:rPr>
              <w:t>%</w:t>
            </w:r>
          </w:p>
        </w:tc>
      </w:tr>
      <w:tr w:rsidR="00964BA7" w:rsidRPr="00446BF6" w:rsidTr="00964BA7">
        <w:trPr>
          <w:tblCellSpacing w:w="5" w:type="nil"/>
        </w:trPr>
        <w:tc>
          <w:tcPr>
            <w:tcW w:w="256" w:type="pct"/>
            <w:tcBorders>
              <w:left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муниципального</w:t>
            </w:r>
            <w:r w:rsidRPr="00446BF6">
              <w:rPr>
                <w:rFonts w:ascii="Times New Roman" w:hAnsi="Times New Roman"/>
                <w:sz w:val="24"/>
                <w:szCs w:val="24"/>
              </w:rPr>
              <w:t xml:space="preserve"> уровня;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человек 10</w:t>
            </w:r>
            <w:r w:rsidRPr="00446BF6">
              <w:rPr>
                <w:rFonts w:ascii="Times New Roman" w:hAnsi="Times New Roman"/>
                <w:sz w:val="24"/>
                <w:szCs w:val="24"/>
              </w:rPr>
              <w:t>%</w:t>
            </w:r>
          </w:p>
        </w:tc>
      </w:tr>
      <w:tr w:rsidR="00964BA7" w:rsidRPr="00446BF6" w:rsidTr="00964BA7">
        <w:trPr>
          <w:tblCellSpacing w:w="5" w:type="nil"/>
        </w:trPr>
        <w:tc>
          <w:tcPr>
            <w:tcW w:w="256" w:type="pct"/>
            <w:tcBorders>
              <w:left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региона</w:t>
            </w:r>
            <w:r w:rsidRPr="00446BF6">
              <w:rPr>
                <w:rFonts w:ascii="Times New Roman" w:hAnsi="Times New Roman"/>
                <w:sz w:val="24"/>
                <w:szCs w:val="24"/>
              </w:rPr>
              <w:t>льного уровня;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человек 0</w:t>
            </w:r>
            <w:r w:rsidRPr="00446BF6">
              <w:rPr>
                <w:rFonts w:ascii="Times New Roman" w:hAnsi="Times New Roman"/>
                <w:sz w:val="24"/>
                <w:szCs w:val="24"/>
              </w:rPr>
              <w:t>%</w:t>
            </w:r>
          </w:p>
        </w:tc>
      </w:tr>
      <w:tr w:rsidR="00964BA7" w:rsidRPr="00446BF6" w:rsidTr="00964BA7">
        <w:trPr>
          <w:tblCellSpacing w:w="5" w:type="nil"/>
        </w:trPr>
        <w:tc>
          <w:tcPr>
            <w:tcW w:w="256" w:type="pct"/>
            <w:tcBorders>
              <w:left w:val="single" w:sz="4" w:space="0" w:color="auto"/>
              <w:bottom w:val="single" w:sz="4" w:space="0" w:color="auto"/>
              <w:right w:val="single" w:sz="4" w:space="0" w:color="auto"/>
            </w:tcBorders>
          </w:tcPr>
          <w:p w:rsidR="00964BA7" w:rsidRPr="00446BF6" w:rsidRDefault="00964BA7" w:rsidP="00550A5E">
            <w:pPr>
              <w:autoSpaceDE w:val="0"/>
              <w:autoSpaceDN w:val="0"/>
              <w:adjustRightInd w:val="0"/>
              <w:spacing w:after="0"/>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0 человек           0  </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w:t>
            </w:r>
            <w:r>
              <w:rPr>
                <w:rFonts w:ascii="Times New Roman" w:hAnsi="Times New Roman"/>
                <w:sz w:val="24"/>
                <w:szCs w:val="24"/>
              </w:rPr>
              <w:t xml:space="preserve">учающих образование в рамках </w:t>
            </w:r>
            <w:proofErr w:type="spellStart"/>
            <w:r>
              <w:rPr>
                <w:rFonts w:ascii="Times New Roman" w:hAnsi="Times New Roman"/>
                <w:sz w:val="24"/>
                <w:szCs w:val="24"/>
              </w:rPr>
              <w:t>предпро</w:t>
            </w:r>
            <w:r w:rsidRPr="00446BF6">
              <w:rPr>
                <w:rFonts w:ascii="Times New Roman" w:hAnsi="Times New Roman"/>
                <w:sz w:val="24"/>
                <w:szCs w:val="24"/>
              </w:rPr>
              <w:t>фильного</w:t>
            </w:r>
            <w:proofErr w:type="spellEnd"/>
            <w:r w:rsidRPr="00446BF6">
              <w:rPr>
                <w:rFonts w:ascii="Times New Roman" w:hAnsi="Times New Roman"/>
                <w:sz w:val="24"/>
                <w:szCs w:val="24"/>
              </w:rPr>
              <w:t xml:space="preserve">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7 </w:t>
            </w:r>
            <w:r w:rsidRPr="00446BF6">
              <w:rPr>
                <w:rFonts w:ascii="Times New Roman" w:hAnsi="Times New Roman"/>
                <w:sz w:val="24"/>
                <w:szCs w:val="24"/>
              </w:rPr>
              <w:t>человек</w:t>
            </w:r>
            <w:r>
              <w:rPr>
                <w:rFonts w:ascii="Times New Roman" w:hAnsi="Times New Roman"/>
                <w:sz w:val="24"/>
                <w:szCs w:val="24"/>
              </w:rPr>
              <w:t xml:space="preserve">        28 </w:t>
            </w:r>
            <w:r w:rsidRPr="00446BF6">
              <w:rPr>
                <w:rFonts w:ascii="Times New Roman" w:hAnsi="Times New Roman"/>
                <w:sz w:val="24"/>
                <w:szCs w:val="24"/>
              </w:rPr>
              <w:t>%</w:t>
            </w:r>
          </w:p>
        </w:tc>
      </w:tr>
      <w:tr w:rsidR="00964BA7" w:rsidRPr="00446BF6" w:rsidTr="00964BA7">
        <w:trPr>
          <w:tblCellSpacing w:w="5" w:type="nil"/>
        </w:trPr>
        <w:tc>
          <w:tcPr>
            <w:tcW w:w="25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both"/>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964BA7" w:rsidRPr="00446BF6" w:rsidRDefault="00964BA7" w:rsidP="004F385D">
            <w:pPr>
              <w:autoSpaceDE w:val="0"/>
              <w:autoSpaceDN w:val="0"/>
              <w:adjustRightInd w:val="0"/>
              <w:spacing w:after="0"/>
              <w:jc w:val="center"/>
              <w:rPr>
                <w:rFonts w:ascii="Times New Roman" w:hAnsi="Times New Roman"/>
                <w:sz w:val="24"/>
                <w:szCs w:val="24"/>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4F385D">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w:t>
      </w:r>
      <w:proofErr w:type="spellStart"/>
      <w:r w:rsidRPr="00C9774B">
        <w:rPr>
          <w:rFonts w:ascii="Times New Roman" w:hAnsi="Times New Roman"/>
          <w:b/>
          <w:iCs/>
          <w:sz w:val="24"/>
          <w:szCs w:val="24"/>
        </w:rPr>
        <w:t>метапредметных</w:t>
      </w:r>
      <w:proofErr w:type="spellEnd"/>
      <w:r w:rsidRPr="00C9774B">
        <w:rPr>
          <w:rFonts w:ascii="Times New Roman" w:hAnsi="Times New Roman"/>
          <w:b/>
          <w:iCs/>
          <w:sz w:val="24"/>
          <w:szCs w:val="24"/>
        </w:rPr>
        <w:t xml:space="preserve">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w:t>
            </w:r>
            <w:proofErr w:type="spellStart"/>
            <w:r w:rsidRPr="00446BF6">
              <w:rPr>
                <w:rFonts w:ascii="Times New Roman" w:hAnsi="Times New Roman"/>
                <w:iCs/>
                <w:sz w:val="24"/>
                <w:szCs w:val="24"/>
              </w:rPr>
              <w:t>аудиал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визуал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кинестетик</w:t>
            </w:r>
            <w:proofErr w:type="spellEnd"/>
            <w:r w:rsidRPr="00446BF6">
              <w:rPr>
                <w:rFonts w:ascii="Times New Roman" w:hAnsi="Times New Roman"/>
                <w:iCs/>
                <w:sz w:val="24"/>
                <w:szCs w:val="24"/>
              </w:rPr>
              <w:t>;</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3C199A"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 xml:space="preserve">Классный руководитель, </w:t>
            </w:r>
            <w:r w:rsidR="006468D0" w:rsidRPr="00446BF6">
              <w:rPr>
                <w:rFonts w:ascii="Times New Roman" w:hAnsi="Times New Roman"/>
                <w:iCs/>
                <w:sz w:val="24"/>
                <w:szCs w:val="24"/>
              </w:rPr>
              <w:t xml:space="preserve"> иное лицо, исходя из кадровых возможностей образовательной организации</w:t>
            </w:r>
          </w:p>
        </w:tc>
        <w:tc>
          <w:tcPr>
            <w:tcW w:w="2188" w:type="dxa"/>
          </w:tcPr>
          <w:p w:rsidR="006468D0" w:rsidRPr="00446BF6" w:rsidRDefault="00550A5E"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 xml:space="preserve">2, 4, 6, 9, </w:t>
            </w:r>
            <w:r w:rsidR="006468D0" w:rsidRPr="00446BF6">
              <w:rPr>
                <w:rFonts w:ascii="Times New Roman" w:hAnsi="Times New Roman"/>
                <w:iCs/>
                <w:sz w:val="24"/>
                <w:szCs w:val="24"/>
              </w:rPr>
              <w:t xml:space="preserve"> классы.</w:t>
            </w:r>
          </w:p>
          <w:p w:rsidR="006468D0" w:rsidRPr="00446BF6" w:rsidRDefault="00C81D2B"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д</w:t>
            </w:r>
            <w:r w:rsidR="006468D0" w:rsidRPr="00446BF6">
              <w:rPr>
                <w:rFonts w:ascii="Times New Roman" w:hAnsi="Times New Roman"/>
                <w:iCs/>
                <w:sz w:val="24"/>
                <w:szCs w:val="24"/>
              </w:rPr>
              <w:t>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3C199A"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 xml:space="preserve">Классный руководитель,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C81D2B"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учитель</w:t>
            </w:r>
            <w:r w:rsidR="006468D0" w:rsidRPr="00446BF6">
              <w:rPr>
                <w:rFonts w:ascii="Times New Roman" w:hAnsi="Times New Roman"/>
                <w:iCs/>
                <w:sz w:val="24"/>
                <w:szCs w:val="24"/>
              </w:rPr>
              <w:t>-филолог или иное лицо, исходя из кадровых возможностей школы</w:t>
            </w:r>
          </w:p>
        </w:tc>
        <w:tc>
          <w:tcPr>
            <w:tcW w:w="2188" w:type="dxa"/>
            <w:vMerge w:val="restart"/>
          </w:tcPr>
          <w:p w:rsidR="006468D0" w:rsidRPr="00446BF6" w:rsidRDefault="00550A5E"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 xml:space="preserve">4, 6, 9, </w:t>
            </w:r>
            <w:r w:rsidR="006468D0" w:rsidRPr="00446BF6">
              <w:rPr>
                <w:rFonts w:ascii="Times New Roman" w:hAnsi="Times New Roman"/>
                <w:iCs/>
                <w:sz w:val="24"/>
                <w:szCs w:val="24"/>
              </w:rPr>
              <w:t xml:space="preserve"> классы.</w:t>
            </w:r>
          </w:p>
          <w:p w:rsidR="006468D0" w:rsidRPr="00446BF6" w:rsidRDefault="00C81D2B"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д</w:t>
            </w:r>
            <w:r w:rsidR="006468D0" w:rsidRPr="00446BF6">
              <w:rPr>
                <w:rFonts w:ascii="Times New Roman" w:hAnsi="Times New Roman"/>
                <w:iCs/>
                <w:sz w:val="24"/>
                <w:szCs w:val="24"/>
              </w:rPr>
              <w:t>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3C199A" w:rsidP="00FF73C3">
            <w:pPr>
              <w:pStyle w:val="a3"/>
              <w:spacing w:after="0" w:line="288" w:lineRule="auto"/>
              <w:ind w:left="0"/>
              <w:jc w:val="both"/>
              <w:rPr>
                <w:rFonts w:ascii="Times New Roman" w:hAnsi="Times New Roman"/>
                <w:iCs/>
                <w:spacing w:val="-4"/>
                <w:sz w:val="24"/>
                <w:szCs w:val="24"/>
              </w:rPr>
            </w:pPr>
            <w:r>
              <w:rPr>
                <w:rFonts w:ascii="Times New Roman" w:hAnsi="Times New Roman"/>
                <w:iCs/>
                <w:spacing w:val="-4"/>
                <w:sz w:val="24"/>
                <w:szCs w:val="24"/>
              </w:rPr>
              <w:lastRenderedPageBreak/>
              <w:t>учитель</w:t>
            </w:r>
            <w:r w:rsidR="006468D0" w:rsidRPr="00446BF6">
              <w:rPr>
                <w:rFonts w:ascii="Times New Roman" w:hAnsi="Times New Roman"/>
                <w:iCs/>
                <w:spacing w:val="-4"/>
                <w:sz w:val="24"/>
                <w:szCs w:val="24"/>
              </w:rPr>
              <w:t xml:space="preserve">- математик или иное лицо, исходя из кадровых </w:t>
            </w:r>
            <w:r w:rsidR="006468D0"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3C199A" w:rsidP="00FF73C3">
            <w:pPr>
              <w:pStyle w:val="a3"/>
              <w:spacing w:after="0" w:line="288" w:lineRule="auto"/>
              <w:ind w:left="0"/>
              <w:jc w:val="both"/>
              <w:rPr>
                <w:rFonts w:ascii="Times New Roman" w:hAnsi="Times New Roman"/>
                <w:iCs/>
                <w:spacing w:val="-4"/>
                <w:sz w:val="24"/>
                <w:szCs w:val="24"/>
              </w:rPr>
            </w:pPr>
            <w:r>
              <w:rPr>
                <w:rFonts w:ascii="Times New Roman" w:hAnsi="Times New Roman"/>
                <w:iCs/>
                <w:spacing w:val="-4"/>
                <w:sz w:val="24"/>
                <w:szCs w:val="24"/>
              </w:rPr>
              <w:t>учитель</w:t>
            </w:r>
            <w:r w:rsidR="006468D0" w:rsidRPr="00446BF6">
              <w:rPr>
                <w:rFonts w:ascii="Times New Roman" w:hAnsi="Times New Roman"/>
                <w:iCs/>
                <w:spacing w:val="-4"/>
                <w:sz w:val="24"/>
                <w:szCs w:val="24"/>
              </w:rPr>
              <w:t xml:space="preserve">-филолог или иное лицо, исходя из </w:t>
            </w:r>
            <w:proofErr w:type="gramStart"/>
            <w:r w:rsidR="006468D0" w:rsidRPr="00446BF6">
              <w:rPr>
                <w:rFonts w:ascii="Times New Roman" w:hAnsi="Times New Roman"/>
                <w:iCs/>
                <w:spacing w:val="-4"/>
                <w:sz w:val="24"/>
                <w:szCs w:val="24"/>
              </w:rPr>
              <w:t>кадровых</w:t>
            </w:r>
            <w:proofErr w:type="gramEnd"/>
            <w:r w:rsidR="006468D0" w:rsidRPr="00446BF6">
              <w:rPr>
                <w:rFonts w:ascii="Times New Roman" w:hAnsi="Times New Roman"/>
                <w:iCs/>
                <w:spacing w:val="-4"/>
                <w:sz w:val="24"/>
                <w:szCs w:val="24"/>
              </w:rPr>
              <w:t xml:space="preserve">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 xml:space="preserve">4, </w:t>
            </w:r>
            <w:r w:rsidR="00550A5E">
              <w:rPr>
                <w:rFonts w:ascii="Times New Roman" w:hAnsi="Times New Roman"/>
                <w:iCs/>
                <w:sz w:val="24"/>
                <w:szCs w:val="24"/>
              </w:rPr>
              <w:t xml:space="preserve">6, 9, </w:t>
            </w:r>
            <w:r w:rsidRPr="00446BF6">
              <w:rPr>
                <w:rFonts w:ascii="Times New Roman" w:hAnsi="Times New Roman"/>
                <w:iCs/>
                <w:sz w:val="24"/>
                <w:szCs w:val="24"/>
              </w:rPr>
              <w:t xml:space="preserve"> классы.</w:t>
            </w:r>
          </w:p>
          <w:p w:rsidR="006468D0" w:rsidRPr="00446BF6" w:rsidRDefault="00C81D2B"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д</w:t>
            </w:r>
            <w:r w:rsidR="006468D0" w:rsidRPr="00446BF6">
              <w:rPr>
                <w:rFonts w:ascii="Times New Roman" w:hAnsi="Times New Roman"/>
                <w:iCs/>
                <w:sz w:val="24"/>
                <w:szCs w:val="24"/>
              </w:rPr>
              <w:t xml:space="preserve">ля вновь прибывших учащихся - </w:t>
            </w:r>
            <w:r w:rsidR="006468D0"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 xml:space="preserve">Владение </w:t>
            </w:r>
            <w:proofErr w:type="gramStart"/>
            <w:r w:rsidRPr="00446BF6">
              <w:rPr>
                <w:rFonts w:ascii="Times New Roman" w:hAnsi="Times New Roman"/>
                <w:sz w:val="24"/>
                <w:szCs w:val="24"/>
              </w:rPr>
              <w:t>ИКТ-технологиями</w:t>
            </w:r>
            <w:proofErr w:type="gramEnd"/>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proofErr w:type="gramStart"/>
            <w:r w:rsidRPr="00446BF6">
              <w:rPr>
                <w:rFonts w:ascii="Times New Roman" w:hAnsi="Times New Roman"/>
                <w:sz w:val="24"/>
                <w:szCs w:val="24"/>
              </w:rPr>
              <w:t>ИКТ-технологии</w:t>
            </w:r>
            <w:proofErr w:type="gramEnd"/>
            <w:r w:rsidRPr="00446BF6">
              <w:rPr>
                <w:rFonts w:ascii="Times New Roman" w:hAnsi="Times New Roman"/>
                <w:sz w:val="24"/>
                <w:szCs w:val="24"/>
              </w:rPr>
              <w:t xml:space="preserve">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C81D2B"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учитель</w:t>
            </w:r>
            <w:r w:rsidR="006468D0" w:rsidRPr="00446BF6">
              <w:rPr>
                <w:rFonts w:ascii="Times New Roman" w:hAnsi="Times New Roman"/>
                <w:iCs/>
                <w:sz w:val="24"/>
                <w:szCs w:val="24"/>
              </w:rPr>
              <w:t xml:space="preserve"> информатики</w:t>
            </w:r>
          </w:p>
        </w:tc>
        <w:tc>
          <w:tcPr>
            <w:tcW w:w="2188" w:type="dxa"/>
          </w:tcPr>
          <w:p w:rsidR="006468D0" w:rsidRPr="00446BF6" w:rsidRDefault="00550A5E"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 xml:space="preserve">4 , 6, 9, </w:t>
            </w:r>
            <w:r w:rsidR="006468D0" w:rsidRPr="00446BF6">
              <w:rPr>
                <w:rFonts w:ascii="Times New Roman" w:hAnsi="Times New Roman"/>
                <w:iCs/>
                <w:sz w:val="24"/>
                <w:szCs w:val="24"/>
              </w:rPr>
              <w:t xml:space="preserve">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4F385D">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4F385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классный руководитель) с преподавателем  об</w:t>
            </w:r>
            <w:r w:rsidR="004F1FB9">
              <w:rPr>
                <w:rFonts w:ascii="Times New Roman" w:eastAsia="Calibri" w:hAnsi="Times New Roman"/>
                <w:iCs/>
                <w:sz w:val="24"/>
                <w:szCs w:val="24"/>
                <w:lang w:eastAsia="en-US"/>
              </w:rPr>
              <w:t>ществознания</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4F385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C81D2B"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Классный руководитель.</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4F385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C81D2B"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Классный руководитель. </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Первый раз на этапе </w:t>
            </w:r>
            <w:proofErr w:type="spellStart"/>
            <w:r w:rsidRPr="00446BF6">
              <w:rPr>
                <w:rFonts w:ascii="Times New Roman" w:eastAsia="Calibri" w:hAnsi="Times New Roman"/>
                <w:iCs/>
                <w:sz w:val="24"/>
                <w:szCs w:val="24"/>
                <w:lang w:eastAsia="en-US"/>
              </w:rPr>
              <w:t>предпрофильной</w:t>
            </w:r>
            <w:proofErr w:type="spellEnd"/>
            <w:r w:rsidRPr="00446BF6">
              <w:rPr>
                <w:rFonts w:ascii="Times New Roman" w:eastAsia="Calibri" w:hAnsi="Times New Roman"/>
                <w:iCs/>
                <w:sz w:val="24"/>
                <w:szCs w:val="24"/>
                <w:lang w:eastAsia="en-US"/>
              </w:rPr>
              <w:t xml:space="preserve">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4F385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C81D2B"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Классный руководитель.</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4F385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C81D2B"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Классный руководитель.</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4F385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кл</w:t>
            </w:r>
            <w:r w:rsidR="00550A5E">
              <w:rPr>
                <w:rFonts w:ascii="Times New Roman" w:eastAsia="Calibri" w:hAnsi="Times New Roman"/>
                <w:iCs/>
                <w:sz w:val="24"/>
                <w:szCs w:val="24"/>
                <w:lang w:eastAsia="en-US"/>
              </w:rPr>
              <w:t xml:space="preserve">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4F385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550A5E"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4F385D">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Соблюдение элементарных правил </w:t>
            </w:r>
            <w:r w:rsidRPr="00446BF6">
              <w:rPr>
                <w:rFonts w:ascii="Times New Roman" w:eastAsia="Calibri" w:hAnsi="Times New Roman"/>
                <w:sz w:val="24"/>
                <w:szCs w:val="24"/>
                <w:lang w:eastAsia="en-US"/>
              </w:rPr>
              <w:lastRenderedPageBreak/>
              <w:t xml:space="preserve">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550A5E"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4F385D">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C81D2B" w:rsidP="00FF73C3">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учитель</w:t>
            </w:r>
            <w:r w:rsidR="006468D0" w:rsidRPr="00446BF6">
              <w:rPr>
                <w:rFonts w:ascii="Times New Roman" w:eastAsia="Calibri" w:hAnsi="Times New Roman"/>
                <w:iCs/>
                <w:sz w:val="24"/>
                <w:szCs w:val="24"/>
                <w:lang w:eastAsia="en-US"/>
              </w:rPr>
              <w:t xml:space="preserve"> биологии совместно с </w:t>
            </w:r>
            <w:r w:rsidR="00550A5E">
              <w:rPr>
                <w:rFonts w:ascii="Times New Roman" w:eastAsia="Calibri" w:hAnsi="Times New Roman"/>
                <w:iCs/>
                <w:sz w:val="24"/>
                <w:szCs w:val="24"/>
                <w:lang w:eastAsia="en-US"/>
              </w:rPr>
              <w:t xml:space="preserve">классным руководителем,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70D" w:rsidRDefault="0084270D" w:rsidP="006468D0">
      <w:pPr>
        <w:spacing w:after="0" w:line="240" w:lineRule="auto"/>
      </w:pPr>
      <w:r>
        <w:separator/>
      </w:r>
    </w:p>
  </w:endnote>
  <w:endnote w:type="continuationSeparator" w:id="1">
    <w:p w:rsidR="0084270D" w:rsidRDefault="0084270D"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Default="004F1F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Default="00AF5580">
    <w:pPr>
      <w:pStyle w:val="a6"/>
      <w:jc w:val="right"/>
    </w:pPr>
    <w:r>
      <w:fldChar w:fldCharType="begin"/>
    </w:r>
    <w:r w:rsidR="004F1FB9">
      <w:instrText xml:space="preserve"> PAGE   \* MERGEFORMAT </w:instrText>
    </w:r>
    <w:r>
      <w:fldChar w:fldCharType="separate"/>
    </w:r>
    <w:r w:rsidR="005F475E">
      <w:rPr>
        <w:noProof/>
      </w:rPr>
      <w:t>22</w:t>
    </w:r>
    <w:r>
      <w:rPr>
        <w:noProof/>
      </w:rPr>
      <w:fldChar w:fldCharType="end"/>
    </w:r>
  </w:p>
  <w:p w:rsidR="004F1FB9" w:rsidRDefault="004F1FB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Default="004F1F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70D" w:rsidRDefault="0084270D" w:rsidP="006468D0">
      <w:pPr>
        <w:spacing w:after="0" w:line="240" w:lineRule="auto"/>
      </w:pPr>
      <w:r>
        <w:separator/>
      </w:r>
    </w:p>
  </w:footnote>
  <w:footnote w:type="continuationSeparator" w:id="1">
    <w:p w:rsidR="0084270D" w:rsidRDefault="0084270D" w:rsidP="006468D0">
      <w:pPr>
        <w:spacing w:after="0" w:line="240" w:lineRule="auto"/>
      </w:pPr>
      <w:r>
        <w:continuationSeparator/>
      </w:r>
    </w:p>
  </w:footnote>
  <w:footnote w:id="2">
    <w:p w:rsidR="004F1FB9" w:rsidRDefault="004F1FB9" w:rsidP="006468D0">
      <w:pPr>
        <w:pStyle w:val="a4"/>
      </w:pPr>
      <w:r>
        <w:rPr>
          <w:rStyle w:val="a8"/>
        </w:rPr>
        <w:footnoteRef/>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Default="004F1FB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Default="004F1FB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9" w:rsidRPr="00450289" w:rsidRDefault="004F1FB9" w:rsidP="005F475E">
    <w:pPr>
      <w:pStyle w:val="a9"/>
      <w:jc w:val="center"/>
      <w:rPr>
        <w:i/>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468D0"/>
    <w:rsid w:val="0006326E"/>
    <w:rsid w:val="00136FE0"/>
    <w:rsid w:val="001654EF"/>
    <w:rsid w:val="001B4BB5"/>
    <w:rsid w:val="001C1F47"/>
    <w:rsid w:val="00386482"/>
    <w:rsid w:val="003B5C14"/>
    <w:rsid w:val="003C199A"/>
    <w:rsid w:val="004F1C2B"/>
    <w:rsid w:val="004F1FB9"/>
    <w:rsid w:val="004F385D"/>
    <w:rsid w:val="00550A5E"/>
    <w:rsid w:val="00586B21"/>
    <w:rsid w:val="00590BA0"/>
    <w:rsid w:val="005955DA"/>
    <w:rsid w:val="005F475E"/>
    <w:rsid w:val="00634C37"/>
    <w:rsid w:val="006468D0"/>
    <w:rsid w:val="006738CF"/>
    <w:rsid w:val="006E3C8E"/>
    <w:rsid w:val="006F0E5F"/>
    <w:rsid w:val="007B0DB3"/>
    <w:rsid w:val="0083587C"/>
    <w:rsid w:val="0084270D"/>
    <w:rsid w:val="00964BA7"/>
    <w:rsid w:val="00A07BC5"/>
    <w:rsid w:val="00A4294E"/>
    <w:rsid w:val="00AF5580"/>
    <w:rsid w:val="00BF4626"/>
    <w:rsid w:val="00C81D2B"/>
    <w:rsid w:val="00DE6D3D"/>
    <w:rsid w:val="00EE1B54"/>
    <w:rsid w:val="00F52179"/>
    <w:rsid w:val="00FF7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4707</Words>
  <Characters>26834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Учитель3</cp:lastModifiedBy>
  <cp:revision>2</cp:revision>
  <dcterms:created xsi:type="dcterms:W3CDTF">2021-11-17T04:17:00Z</dcterms:created>
  <dcterms:modified xsi:type="dcterms:W3CDTF">2021-11-17T04:17:00Z</dcterms:modified>
</cp:coreProperties>
</file>